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C" w:rsidRDefault="00A9415C">
      <w:pPr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1853"/>
        <w:gridCol w:w="7946"/>
      </w:tblGrid>
      <w:tr w:rsidR="00C474DD" w:rsidTr="00F947CF">
        <w:trPr>
          <w:cantSplit/>
          <w:trHeight w:val="30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2º DE PRIMARIA (30 y 31 de marzo)</w:t>
            </w:r>
          </w:p>
        </w:tc>
      </w:tr>
      <w:tr w:rsidR="00C474DD" w:rsidTr="00F947CF">
        <w:trPr>
          <w:cantSplit/>
          <w:trHeight w:val="803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LENGUA CASTELLANA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Lunes 30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Corregir y repasar las páginas 122 y 123.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Lectura.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Soluciones página  122 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1.-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en China.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    </w:t>
            </w:r>
            <w:proofErr w:type="gramStart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hace</w:t>
            </w:r>
            <w:proofErr w:type="gramEnd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miles de años.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    </w:t>
            </w:r>
            <w:proofErr w:type="gramStart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no</w:t>
            </w:r>
            <w:proofErr w:type="gramEnd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se conoce.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2.-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bambú ----- tela de seda o papel encerado.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    </w:t>
            </w:r>
            <w:proofErr w:type="gramStart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metal</w:t>
            </w:r>
            <w:proofErr w:type="gramEnd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------ tejido impermeable.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  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Soluciones página  123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3.-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Varilla                                                tejido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metálica                                            impermeable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puño                                                 bastón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4.-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Lu </w:t>
            </w:r>
            <w:proofErr w:type="spellStart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Mei</w:t>
            </w:r>
            <w:proofErr w:type="spellEnd"/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era una joven china que confeccionó el primer paraguas.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5.-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Repuesta libre.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Martes 31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Corregir y repasar las páginas 124 y 128.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Lectura.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Soluciones página  124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2.-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Tiene ruedas finas y manillar de goma. Es muy ligero, de color verde, gris y negro.</w:t>
            </w:r>
          </w:p>
          <w:p w:rsidR="00C474DD" w:rsidRDefault="00C474DD" w:rsidP="00F947CF">
            <w:pPr>
              <w:spacing w:line="276" w:lineRule="auto"/>
              <w:rPr>
                <w:rFonts w:ascii="Arial" w:eastAsia="Arial" w:hAnsi="Arial" w:cs="Arial"/>
                <w:color w:val="00000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    Tienen un vistoso color amarillo. Las aletas son de plástico. Las gafas tienen una correa extensible de goma</w:t>
            </w:r>
            <w:r>
              <w:rPr>
                <w:rStyle w:val="Ninguno"/>
                <w:rFonts w:ascii="Arial" w:eastAsia="Arial Unicode MS" w:hAnsi="Arial" w:cs="Arial Unicode MS"/>
                <w:color w:val="000000"/>
                <w:u w:color="000000"/>
              </w:rPr>
              <w:t>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Soluciones página  128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1.-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adjetivos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    los animales o las cosas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2.-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Respuesta libre.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3.-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cansadas-----suave-----difícil------ancho</w:t>
            </w:r>
          </w:p>
          <w:p w:rsidR="00C474DD" w:rsidRDefault="00C474DD" w:rsidP="00F947CF">
            <w:pPr>
              <w:spacing w:line="276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4.- </w:t>
            </w: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mejilla------------anillo------------horquilla</w:t>
            </w:r>
          </w:p>
        </w:tc>
      </w:tr>
      <w:tr w:rsidR="00C474DD" w:rsidTr="00F947CF">
        <w:trPr>
          <w:cantSplit/>
          <w:trHeight w:val="760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MATEMÁTICAS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Lunes 30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Colocar y realizar, en el cuaderno azul de Matemáticas, las siguientes operaciones: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432 + 150 + 299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628 – 249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750 – 276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356 – 179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102 x 4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821 x 4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702 x 4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Escribir, también en el cuaderno y contando hacia atrás, del 999 al 799.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Martes 31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Colocar y realizar, en el cuaderno azul de Matemáticas, las siguientes operaciones: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152 + 399 + 143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300 – 153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248 – 159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822 – 276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701 x 5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810 x 5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901 x 5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Copiar y realizar, también en el cuaderno, la siguiente actividad: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Escribe con letras o con cifras. Después, ordena los cuatro números de menor a mayor.</w:t>
            </w:r>
          </w:p>
          <w:p w:rsidR="00C474DD" w:rsidRDefault="00C474DD" w:rsidP="00F947C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905</w:t>
            </w:r>
          </w:p>
          <w:p w:rsidR="00C474DD" w:rsidRDefault="00C474DD" w:rsidP="00F947C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947</w:t>
            </w:r>
          </w:p>
          <w:p w:rsidR="00C474DD" w:rsidRDefault="00C474DD" w:rsidP="00F947C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Ochocientos noventa y nueve</w:t>
            </w:r>
          </w:p>
          <w:p w:rsidR="00C474DD" w:rsidRDefault="00C474DD" w:rsidP="00F947CF">
            <w:pPr>
              <w:widowControl w:val="0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Ochocientos setenta y cinco</w:t>
            </w:r>
          </w:p>
        </w:tc>
      </w:tr>
      <w:tr w:rsidR="00C474DD" w:rsidTr="00F947CF">
        <w:trPr>
          <w:cantSplit/>
          <w:trHeight w:val="16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CIENCIAS DE LA NATURALEZA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Lunes 30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Copiar, en el cuaderno rojo de Lengua empezando por la parte de atrás, el cuadradito morado de la página 63.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Martes 31</w:t>
            </w:r>
          </w:p>
          <w:p w:rsidR="00C474DD" w:rsidRDefault="00C474DD" w:rsidP="00F947CF">
            <w:pPr>
              <w:spacing w:line="276" w:lineRule="auto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Copiar, en el cuaderno rojo de Lengua empezando por la parte de atrás,  el cuadradito morado de la página 65.</w:t>
            </w:r>
          </w:p>
        </w:tc>
      </w:tr>
      <w:tr w:rsidR="00C474DD" w:rsidTr="00F947CF">
        <w:trPr>
          <w:cantSplit/>
          <w:trHeight w:val="16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CIENCIAS SOCIALES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Lunes 30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Copiar, en el cuaderno azul de Matemáticas empezando por la parte de atrás, la actividad 1 de la página 59.</w:t>
            </w:r>
          </w:p>
          <w:p w:rsidR="00C474DD" w:rsidRDefault="00C474DD" w:rsidP="00F947C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</w:rPr>
              <w:t>Martes 31</w:t>
            </w:r>
          </w:p>
          <w:p w:rsidR="00C474DD" w:rsidRDefault="00C474DD" w:rsidP="00F947CF">
            <w:pPr>
              <w:spacing w:line="276" w:lineRule="auto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Copiar, en el cuaderno azul de Matemáticas empezando por la parte de atrás, el cuadradito marrón de las páginas 57 y 59.</w:t>
            </w:r>
          </w:p>
        </w:tc>
      </w:tr>
      <w:tr w:rsidR="00C474DD" w:rsidTr="00F947CF">
        <w:trPr>
          <w:cantSplit/>
          <w:trHeight w:val="6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PLÁSTICA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spacing w:line="276" w:lineRule="auto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Hacer un dibujo de tu familia</w:t>
            </w:r>
          </w:p>
        </w:tc>
      </w:tr>
      <w:tr w:rsidR="00C474DD" w:rsidTr="00F947CF">
        <w:trPr>
          <w:cantSplit/>
          <w:trHeight w:val="53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INGLÉS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4DD" w:rsidRDefault="00C474DD" w:rsidP="00F947CF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color w:val="00F900"/>
                <w:sz w:val="24"/>
                <w:szCs w:val="24"/>
              </w:rPr>
            </w:pPr>
            <w:r>
              <w:rPr>
                <w:rFonts w:ascii="Helvetica Neue" w:hAnsi="Helvetica Neue"/>
                <w:color w:val="00F900"/>
                <w:sz w:val="24"/>
                <w:szCs w:val="24"/>
              </w:rPr>
              <w:t xml:space="preserve">                                     </w:t>
            </w:r>
            <w:r>
              <w:rPr>
                <w:rStyle w:val="Ninguno"/>
                <w:rFonts w:ascii="Helvetica Neue" w:hAnsi="Helvetica Neue"/>
                <w:color w:val="00F900"/>
                <w:sz w:val="24"/>
                <w:szCs w:val="24"/>
                <w:lang w:val="de-DE"/>
              </w:rPr>
              <w:t>EASTER WEEK</w:t>
            </w:r>
          </w:p>
          <w:p w:rsidR="00C474DD" w:rsidRDefault="00C474DD" w:rsidP="00F947CF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Style w:val="Ninguno"/>
                <w:rFonts w:ascii="Helvetica Neue" w:hAnsi="Helvetica Neue"/>
                <w:sz w:val="24"/>
                <w:szCs w:val="24"/>
                <w:lang w:val="pt-PT"/>
              </w:rPr>
              <w:t>Durante esta semana vamos a realizar actividades relacionadas con easter.</w:t>
            </w:r>
          </w:p>
          <w:p w:rsidR="00C474DD" w:rsidRDefault="00C474DD" w:rsidP="00F947CF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Style w:val="Ninguno"/>
                <w:rFonts w:ascii="Helvetica Neue" w:hAnsi="Helvetica Neue"/>
                <w:sz w:val="24"/>
                <w:szCs w:val="24"/>
                <w:lang w:val="pt-PT"/>
              </w:rPr>
              <w:t>Os env</w:t>
            </w:r>
            <w:r>
              <w:rPr>
                <w:rStyle w:val="Ninguno"/>
                <w:rFonts w:ascii="Helvetica Neue" w:hAnsi="Helvetica Neue"/>
                <w:sz w:val="24"/>
                <w:szCs w:val="24"/>
                <w:lang w:val="en-US"/>
              </w:rPr>
              <w:t>í</w:t>
            </w:r>
            <w:r>
              <w:rPr>
                <w:rStyle w:val="Ninguno"/>
                <w:rFonts w:ascii="Helvetica Neue" w:hAnsi="Helvetica Neue"/>
                <w:sz w:val="24"/>
                <w:szCs w:val="24"/>
              </w:rPr>
              <w:t>o diferentes enlaces ello que aprender</w:t>
            </w:r>
            <w:r>
              <w:rPr>
                <w:rStyle w:val="Ninguno"/>
                <w:rFonts w:ascii="Helvetica Neue" w:hAnsi="Helvetica Neue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Style w:val="Ninguno"/>
                <w:rFonts w:ascii="Helvetica Neue" w:hAnsi="Helvetica Neue"/>
                <w:sz w:val="24"/>
                <w:szCs w:val="24"/>
              </w:rPr>
              <w:t>is</w:t>
            </w:r>
            <w:proofErr w:type="spellEnd"/>
            <w:r>
              <w:rPr>
                <w:rStyle w:val="Ninguno"/>
                <w:rFonts w:ascii="Helvetica Neue" w:hAnsi="Helvetica Neue"/>
                <w:sz w:val="24"/>
                <w:szCs w:val="24"/>
              </w:rPr>
              <w:t xml:space="preserve"> vocabulario relacionado con esta festividad.</w:t>
            </w: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5" w:history="1">
              <w:r>
                <w:rPr>
                  <w:rStyle w:val="Hyperlink6"/>
                </w:rPr>
                <w:t>https://learnenglishkids.britishcouncil.org/sites/kids/files/attachment/flashcards-easter.pdf</w:t>
              </w:r>
            </w:hyperlink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6" w:history="1">
              <w:r>
                <w:rPr>
                  <w:rStyle w:val="Hyperlink6"/>
                </w:rPr>
                <w:t>https://learnenglishkids.britishcouncil.org/word-games/easter</w:t>
              </w:r>
            </w:hyperlink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7" w:history="1">
              <w:r>
                <w:rPr>
                  <w:rStyle w:val="Hyperlink7"/>
                  <w:rFonts w:ascii="Helvetica Neue" w:hAnsi="Helvetica Neue"/>
                  <w:sz w:val="24"/>
                  <w:szCs w:val="24"/>
                  <w:u w:val="single"/>
                </w:rPr>
                <w:t>https://www.anglomaniacy.pl/easterQuiz.htm</w:t>
              </w:r>
            </w:hyperlink>
            <w:r>
              <w:rPr>
                <w:rStyle w:val="Ninguno"/>
                <w:rFonts w:ascii="Helvetica Neue" w:hAnsi="Helvetica Neue"/>
                <w:color w:val="454545"/>
                <w:sz w:val="24"/>
                <w:szCs w:val="24"/>
                <w:u w:val="single" w:color="454545"/>
              </w:rPr>
              <w:t xml:space="preserve"> EN ESTE ENLACE PRACTICARÉIS VO</w:t>
            </w: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8" w:history="1">
              <w:r>
                <w:rPr>
                  <w:rStyle w:val="Hyperlink6"/>
                </w:rPr>
                <w:t>https://www.anglomaniacy.pl/easterMatching.htm</w:t>
              </w:r>
            </w:hyperlink>
            <w:r>
              <w:rPr>
                <w:rStyle w:val="Ninguno"/>
                <w:rFonts w:ascii="Helvetica Neue" w:hAnsi="Helvetica Neue"/>
                <w:color w:val="454545"/>
                <w:sz w:val="24"/>
                <w:szCs w:val="24"/>
                <w:u w:val="single" w:color="454545"/>
              </w:rPr>
              <w:t xml:space="preserve"> </w:t>
            </w: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  <w:hyperlink r:id="rId9" w:history="1">
              <w:r>
                <w:rPr>
                  <w:rStyle w:val="Hyperlink6"/>
                </w:rPr>
                <w:t>https://www.thebestideasforkids.com/20-easter-crafts-preschoolers/</w:t>
              </w:r>
            </w:hyperlink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Helvetica Neue" w:eastAsia="Helvetica Neue" w:hAnsi="Helvetica Neue" w:cs="Helvetica Neue"/>
                <w:color w:val="454545"/>
                <w:sz w:val="24"/>
                <w:szCs w:val="24"/>
                <w:u w:val="single" w:color="454545"/>
              </w:rPr>
            </w:pPr>
          </w:p>
          <w:p w:rsidR="00C474DD" w:rsidRDefault="00C474DD" w:rsidP="00F947C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hyperlink r:id="rId10" w:history="1">
              <w:r>
                <w:rPr>
                  <w:rStyle w:val="Hyperlink8"/>
                </w:rPr>
                <w:t>https://www.youtube.com/watch?v=kK2ecymvUk8</w:t>
              </w:r>
            </w:hyperlink>
            <w:r>
              <w:rPr>
                <w:u w:color="000000"/>
                <w:lang w:val="es-ES_tradnl"/>
              </w:rPr>
              <w:t xml:space="preserve"> CON ESTE ENLACE PODÉIS HACER UNA MANUALIDAD DE EASTER. </w:t>
            </w:r>
            <w:proofErr w:type="gramStart"/>
            <w:r>
              <w:rPr>
                <w:u w:color="000000"/>
                <w:lang w:val="es-ES_tradnl"/>
              </w:rPr>
              <w:t>¡ ES</w:t>
            </w:r>
            <w:proofErr w:type="gramEnd"/>
            <w:r>
              <w:rPr>
                <w:u w:color="000000"/>
                <w:lang w:val="es-ES_tradnl"/>
              </w:rPr>
              <w:t xml:space="preserve"> SÚPER DIVERTIDO!</w:t>
            </w:r>
          </w:p>
        </w:tc>
      </w:tr>
    </w:tbl>
    <w:p w:rsidR="00A9415C" w:rsidRPr="00D8349C" w:rsidRDefault="00A9415C">
      <w:pPr>
        <w:rPr>
          <w:rFonts w:ascii="Arial" w:hAnsi="Arial" w:cs="Arial"/>
        </w:rPr>
      </w:pPr>
    </w:p>
    <w:sectPr w:rsidR="00A9415C" w:rsidRPr="00D8349C" w:rsidSect="00D8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5A8"/>
    <w:multiLevelType w:val="hybridMultilevel"/>
    <w:tmpl w:val="94945882"/>
    <w:lvl w:ilvl="0" w:tplc="B2BA055E">
      <w:numFmt w:val="bullet"/>
      <w:lvlText w:val="•"/>
      <w:lvlJc w:val="left"/>
      <w:pPr>
        <w:ind w:left="785" w:hanging="321"/>
      </w:pPr>
      <w:rPr>
        <w:rFonts w:ascii="Arial" w:eastAsia="Arial" w:hAnsi="Arial" w:cs="Arial" w:hint="default"/>
        <w:w w:val="100"/>
        <w:sz w:val="32"/>
        <w:szCs w:val="32"/>
      </w:rPr>
    </w:lvl>
    <w:lvl w:ilvl="1" w:tplc="D578DB6A">
      <w:numFmt w:val="bullet"/>
      <w:lvlText w:val="•"/>
      <w:lvlJc w:val="left"/>
      <w:pPr>
        <w:ind w:left="869" w:hanging="285"/>
      </w:pPr>
      <w:rPr>
        <w:rFonts w:ascii="Arial" w:eastAsia="Arial" w:hAnsi="Arial" w:cs="Arial" w:hint="default"/>
        <w:w w:val="100"/>
        <w:sz w:val="32"/>
        <w:szCs w:val="32"/>
      </w:rPr>
    </w:lvl>
    <w:lvl w:ilvl="2" w:tplc="2C6476FE">
      <w:numFmt w:val="bullet"/>
      <w:lvlText w:val="•"/>
      <w:lvlJc w:val="left"/>
      <w:pPr>
        <w:ind w:left="2007" w:hanging="285"/>
      </w:pPr>
      <w:rPr>
        <w:rFonts w:hint="default"/>
      </w:rPr>
    </w:lvl>
    <w:lvl w:ilvl="3" w:tplc="4B020AA6">
      <w:numFmt w:val="bullet"/>
      <w:lvlText w:val="•"/>
      <w:lvlJc w:val="left"/>
      <w:pPr>
        <w:ind w:left="3154" w:hanging="285"/>
      </w:pPr>
      <w:rPr>
        <w:rFonts w:hint="default"/>
      </w:rPr>
    </w:lvl>
    <w:lvl w:ilvl="4" w:tplc="F5FEA55A">
      <w:numFmt w:val="bullet"/>
      <w:lvlText w:val="•"/>
      <w:lvlJc w:val="left"/>
      <w:pPr>
        <w:ind w:left="4301" w:hanging="285"/>
      </w:pPr>
      <w:rPr>
        <w:rFonts w:hint="default"/>
      </w:rPr>
    </w:lvl>
    <w:lvl w:ilvl="5" w:tplc="F8626DE8">
      <w:numFmt w:val="bullet"/>
      <w:lvlText w:val="•"/>
      <w:lvlJc w:val="left"/>
      <w:pPr>
        <w:ind w:left="5449" w:hanging="285"/>
      </w:pPr>
      <w:rPr>
        <w:rFonts w:hint="default"/>
      </w:rPr>
    </w:lvl>
    <w:lvl w:ilvl="6" w:tplc="DF22A128">
      <w:numFmt w:val="bullet"/>
      <w:lvlText w:val="•"/>
      <w:lvlJc w:val="left"/>
      <w:pPr>
        <w:ind w:left="6596" w:hanging="285"/>
      </w:pPr>
      <w:rPr>
        <w:rFonts w:hint="default"/>
      </w:rPr>
    </w:lvl>
    <w:lvl w:ilvl="7" w:tplc="2A04589A">
      <w:numFmt w:val="bullet"/>
      <w:lvlText w:val="•"/>
      <w:lvlJc w:val="left"/>
      <w:pPr>
        <w:ind w:left="7743" w:hanging="285"/>
      </w:pPr>
      <w:rPr>
        <w:rFonts w:hint="default"/>
      </w:rPr>
    </w:lvl>
    <w:lvl w:ilvl="8" w:tplc="741E452C">
      <w:numFmt w:val="bullet"/>
      <w:lvlText w:val="•"/>
      <w:lvlJc w:val="left"/>
      <w:pPr>
        <w:ind w:left="889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49C"/>
    <w:rsid w:val="001104CA"/>
    <w:rsid w:val="001C6D24"/>
    <w:rsid w:val="00217A0B"/>
    <w:rsid w:val="00387563"/>
    <w:rsid w:val="003F2929"/>
    <w:rsid w:val="00550000"/>
    <w:rsid w:val="00A9415C"/>
    <w:rsid w:val="00B37BDA"/>
    <w:rsid w:val="00BB543A"/>
    <w:rsid w:val="00C474DD"/>
    <w:rsid w:val="00D44FF4"/>
    <w:rsid w:val="00D8349C"/>
    <w:rsid w:val="00DB7E94"/>
    <w:rsid w:val="00D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44FF4"/>
    <w:pPr>
      <w:widowControl w:val="0"/>
      <w:autoSpaceDE w:val="0"/>
      <w:autoSpaceDN w:val="0"/>
    </w:pPr>
    <w:rPr>
      <w:rFonts w:ascii="Arial" w:eastAsia="Arial" w:hAnsi="Arial" w:cs="Arial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4FF4"/>
    <w:rPr>
      <w:rFonts w:ascii="Arial" w:eastAsia="Arial" w:hAnsi="Arial" w:cs="Arial"/>
      <w:sz w:val="32"/>
      <w:szCs w:val="32"/>
      <w:lang w:val="en-US"/>
    </w:rPr>
  </w:style>
  <w:style w:type="paragraph" w:styleId="Prrafodelista">
    <w:name w:val="List Paragraph"/>
    <w:basedOn w:val="Normal"/>
    <w:uiPriority w:val="1"/>
    <w:qFormat/>
    <w:rsid w:val="00D44FF4"/>
    <w:pPr>
      <w:widowControl w:val="0"/>
      <w:autoSpaceDE w:val="0"/>
      <w:autoSpaceDN w:val="0"/>
      <w:ind w:left="928" w:hanging="320"/>
    </w:pPr>
    <w:rPr>
      <w:rFonts w:ascii="Arial" w:eastAsia="Arial" w:hAnsi="Arial" w:cs="Arial"/>
      <w:sz w:val="22"/>
      <w:szCs w:val="22"/>
    </w:rPr>
  </w:style>
  <w:style w:type="character" w:customStyle="1" w:styleId="NingunoA">
    <w:name w:val="Ninguno A"/>
    <w:basedOn w:val="Fuentedeprrafopredeter"/>
    <w:rsid w:val="00A9415C"/>
    <w:rPr>
      <w:lang w:val="es-ES_tradnl"/>
    </w:rPr>
  </w:style>
  <w:style w:type="character" w:customStyle="1" w:styleId="Hyperlink1">
    <w:name w:val="Hyperlink.1"/>
    <w:basedOn w:val="Fuentedeprrafopredeter"/>
    <w:rsid w:val="00A9415C"/>
    <w:rPr>
      <w:color w:val="0000FF"/>
      <w:u w:val="none" w:color="0000FF"/>
    </w:rPr>
  </w:style>
  <w:style w:type="paragraph" w:customStyle="1" w:styleId="Cuerpo">
    <w:name w:val="Cuerpo"/>
    <w:rsid w:val="00C474DD"/>
    <w:pPr>
      <w:spacing w:after="160" w:line="259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character" w:customStyle="1" w:styleId="Ninguno">
    <w:name w:val="Ninguno"/>
    <w:rsid w:val="00C474DD"/>
    <w:rPr>
      <w:lang w:val="es-ES_tradnl"/>
    </w:rPr>
  </w:style>
  <w:style w:type="paragraph" w:customStyle="1" w:styleId="Poromisin">
    <w:name w:val="Por omisión"/>
    <w:rsid w:val="00C474DD"/>
    <w:pPr>
      <w:spacing w:after="0" w:line="240" w:lineRule="auto"/>
    </w:pPr>
    <w:rPr>
      <w:rFonts w:ascii="Helvetica" w:eastAsia="Helvetica" w:hAnsi="Helvetica" w:cs="Helvetica"/>
      <w:color w:val="000000"/>
      <w:lang w:eastAsia="es-ES"/>
    </w:rPr>
  </w:style>
  <w:style w:type="character" w:customStyle="1" w:styleId="Hyperlink6">
    <w:name w:val="Hyperlink.6"/>
    <w:basedOn w:val="Ninguno"/>
    <w:rsid w:val="00C474DD"/>
    <w:rPr>
      <w:color w:val="E4AE0A"/>
      <w:u w:color="E4AE0A"/>
      <w:lang w:val="en-US"/>
    </w:rPr>
  </w:style>
  <w:style w:type="character" w:customStyle="1" w:styleId="Hyperlink7">
    <w:name w:val="Hyperlink.7"/>
    <w:basedOn w:val="Ninguno"/>
    <w:autoRedefine/>
    <w:rsid w:val="00C474DD"/>
    <w:rPr>
      <w:color w:val="E4AE0A"/>
      <w:u w:color="E4AE0A"/>
    </w:rPr>
  </w:style>
  <w:style w:type="character" w:customStyle="1" w:styleId="Hyperlink8">
    <w:name w:val="Hyperlink.8"/>
    <w:basedOn w:val="Ninguno"/>
    <w:autoRedefine/>
    <w:rsid w:val="00C474DD"/>
    <w:rPr>
      <w:rFonts w:ascii="Helvetica Neue" w:eastAsia="Helvetica Neue" w:hAnsi="Helvetica Neue" w:cs="Helvetica Neue"/>
      <w:color w:val="E4AE0A"/>
      <w:sz w:val="24"/>
      <w:szCs w:val="24"/>
      <w:u w:val="single" w:color="E4AE0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easterMatch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lomaniacy.pl/easterQuiz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word-games/ea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sites/kids/files/attachment/flashcards-easter.pdf" TargetMode="External"/><Relationship Id="rId10" Type="http://schemas.openxmlformats.org/officeDocument/2006/relationships/hyperlink" Target="https://www.youtube.com/watch?v=kK2ecymvU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estideasforkids.com/20-easter-crafts-preschooler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2020-03-20T07:54:00Z</dcterms:created>
  <dcterms:modified xsi:type="dcterms:W3CDTF">2020-03-30T09:17:00Z</dcterms:modified>
</cp:coreProperties>
</file>