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10" w:rsidRPr="00F309A4" w:rsidRDefault="004469C5" w:rsidP="004469C5">
      <w:pPr>
        <w:spacing w:line="276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ACTIVIDADES RELIGIÓN PRIMARIA</w:t>
      </w:r>
    </w:p>
    <w:p w:rsidR="004469C5" w:rsidRDefault="004469C5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F309A4" w:rsidRDefault="00F309A4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F309A4" w:rsidRDefault="00F309A4" w:rsidP="00F309A4">
      <w:pPr>
        <w:tabs>
          <w:tab w:val="left" w:pos="8504"/>
        </w:tabs>
        <w:spacing w:line="276" w:lineRule="auto"/>
        <w:ind w:right="-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Actividad 1: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Explicar brevemente a los niños y niñas qué es la Semana Santa.</w:t>
      </w:r>
    </w:p>
    <w:p w:rsidR="00F309A4" w:rsidRDefault="00F309A4" w:rsidP="00F309A4">
      <w:pPr>
        <w:tabs>
          <w:tab w:val="left" w:pos="8504"/>
        </w:tabs>
        <w:spacing w:line="276" w:lineRule="auto"/>
        <w:ind w:right="-1701"/>
        <w:rPr>
          <w:rFonts w:ascii="Arial" w:hAnsi="Arial" w:cs="Arial"/>
          <w:sz w:val="24"/>
          <w:szCs w:val="24"/>
        </w:rPr>
      </w:pPr>
    </w:p>
    <w:p w:rsidR="00F309A4" w:rsidRPr="00F309A4" w:rsidRDefault="00F309A4" w:rsidP="00F309A4">
      <w:pPr>
        <w:tabs>
          <w:tab w:val="left" w:pos="8504"/>
        </w:tabs>
        <w:spacing w:line="276" w:lineRule="auto"/>
        <w:ind w:right="-1701"/>
        <w:rPr>
          <w:rFonts w:ascii="Arial" w:hAnsi="Arial" w:cs="Arial"/>
          <w:sz w:val="24"/>
          <w:szCs w:val="24"/>
        </w:rPr>
      </w:pPr>
    </w:p>
    <w:p w:rsidR="004469C5" w:rsidRDefault="00F309A4" w:rsidP="002B756A">
      <w:pPr>
        <w:spacing w:line="276" w:lineRule="auto"/>
        <w:ind w:left="-1418" w:right="-1276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noProof/>
          <w:color w:val="FF0000"/>
          <w:sz w:val="24"/>
          <w:szCs w:val="24"/>
          <w:u w:val="single"/>
          <w:lang w:bidi="ar-SA"/>
        </w:rPr>
        <w:drawing>
          <wp:inline distT="0" distB="0" distL="0" distR="0">
            <wp:extent cx="5400040" cy="7353338"/>
            <wp:effectExtent l="0" t="0" r="0" b="0"/>
            <wp:docPr id="1" name="Imagen 1" descr="C:\Users\Toño\Downloads\semana san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ownloads\semana sant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A4" w:rsidRDefault="00F309A4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F309A4" w:rsidRPr="004469C5" w:rsidRDefault="00F309A4" w:rsidP="004469C5">
      <w:pPr>
        <w:spacing w:line="276" w:lineRule="auto"/>
        <w:ind w:right="3151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1268CF" w:rsidRDefault="001268CF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268CF" w:rsidRDefault="001268CF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268CF" w:rsidRDefault="001268CF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B756A" w:rsidRDefault="002B756A" w:rsidP="00007710">
      <w:pPr>
        <w:spacing w:line="276" w:lineRule="auto"/>
        <w:ind w:right="-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007710" w:rsidRDefault="00F309A4" w:rsidP="00007710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Actividad 2</w:t>
      </w:r>
      <w:r w:rsidR="00007710"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="00007710">
        <w:rPr>
          <w:rFonts w:ascii="Arial" w:hAnsi="Arial" w:cs="Arial"/>
          <w:color w:val="FF0000"/>
          <w:sz w:val="24"/>
          <w:szCs w:val="24"/>
        </w:rPr>
        <w:t xml:space="preserve"> </w:t>
      </w:r>
      <w:r w:rsidR="00007710">
        <w:rPr>
          <w:rFonts w:ascii="Arial" w:hAnsi="Arial" w:cs="Arial"/>
          <w:sz w:val="24"/>
          <w:szCs w:val="24"/>
        </w:rPr>
        <w:t>Realizar los siguientes puzles interactivos.</w:t>
      </w:r>
    </w:p>
    <w:p w:rsidR="00007710" w:rsidRPr="00007710" w:rsidRDefault="00007710" w:rsidP="00007710">
      <w:pPr>
        <w:spacing w:line="276" w:lineRule="auto"/>
        <w:ind w:right="-1"/>
        <w:rPr>
          <w:sz w:val="24"/>
          <w:szCs w:val="24"/>
        </w:rPr>
      </w:pPr>
    </w:p>
    <w:p w:rsidR="00007710" w:rsidRDefault="001268CF" w:rsidP="00007710">
      <w:pPr>
        <w:pStyle w:val="Prrafodelista"/>
        <w:numPr>
          <w:ilvl w:val="0"/>
          <w:numId w:val="3"/>
        </w:numPr>
      </w:pPr>
      <w:r>
        <w:t>Puz</w:t>
      </w:r>
      <w:r w:rsidR="00007710" w:rsidRPr="00007710">
        <w:t>le Semana Santa (Domingo de Ramos).</w:t>
      </w:r>
    </w:p>
    <w:p w:rsidR="00007710" w:rsidRDefault="00AD4CE9" w:rsidP="00007710">
      <w:pPr>
        <w:pStyle w:val="Prrafodelista"/>
        <w:ind w:left="720" w:firstLine="0"/>
      </w:pPr>
      <w:hyperlink r:id="rId9" w:history="1">
        <w:r w:rsidR="00007710">
          <w:rPr>
            <w:rStyle w:val="Hipervnculo"/>
          </w:rPr>
          <w:t>https://www.jigsawplanet.com/?rc=play&amp;pid=04e0708c24a1</w:t>
        </w:r>
      </w:hyperlink>
    </w:p>
    <w:p w:rsidR="00007710" w:rsidRDefault="00007710" w:rsidP="00007710">
      <w:pPr>
        <w:pStyle w:val="Prrafodelista"/>
        <w:ind w:left="720" w:firstLine="0"/>
      </w:pPr>
    </w:p>
    <w:p w:rsidR="00007710" w:rsidRPr="00007710" w:rsidRDefault="001268CF" w:rsidP="00007710">
      <w:pPr>
        <w:pStyle w:val="Prrafodelista"/>
        <w:numPr>
          <w:ilvl w:val="0"/>
          <w:numId w:val="3"/>
        </w:numPr>
      </w:pPr>
      <w:r>
        <w:rPr>
          <w:sz w:val="24"/>
          <w:szCs w:val="24"/>
        </w:rPr>
        <w:t>Pu</w:t>
      </w:r>
      <w:r w:rsidR="00007710" w:rsidRPr="00007710">
        <w:rPr>
          <w:sz w:val="24"/>
          <w:szCs w:val="24"/>
        </w:rPr>
        <w:t xml:space="preserve">zle Semana Santa (Jueves Santo) </w:t>
      </w:r>
      <w:hyperlink r:id="rId10" w:history="1">
        <w:r w:rsidR="00007710" w:rsidRPr="00007710">
          <w:rPr>
            <w:rStyle w:val="Hipervnculo"/>
            <w:sz w:val="24"/>
            <w:szCs w:val="24"/>
          </w:rPr>
          <w:t>https://www.jigsawplanet.com/?rc=play&amp;pid=03e169affce8</w:t>
        </w:r>
      </w:hyperlink>
    </w:p>
    <w:p w:rsidR="00007710" w:rsidRPr="00007710" w:rsidRDefault="00007710" w:rsidP="00007710">
      <w:pPr>
        <w:pStyle w:val="Prrafodelista"/>
        <w:rPr>
          <w:sz w:val="24"/>
          <w:szCs w:val="24"/>
        </w:rPr>
      </w:pPr>
    </w:p>
    <w:p w:rsidR="00007710" w:rsidRPr="00007710" w:rsidRDefault="001268CF" w:rsidP="00007710">
      <w:pPr>
        <w:pStyle w:val="Prrafodelista"/>
        <w:numPr>
          <w:ilvl w:val="0"/>
          <w:numId w:val="3"/>
        </w:numPr>
      </w:pPr>
      <w:r>
        <w:rPr>
          <w:sz w:val="24"/>
          <w:szCs w:val="24"/>
        </w:rPr>
        <w:t>Pu</w:t>
      </w:r>
      <w:r w:rsidR="00007710" w:rsidRPr="00007710">
        <w:rPr>
          <w:sz w:val="24"/>
          <w:szCs w:val="24"/>
        </w:rPr>
        <w:t xml:space="preserve">zle Semana Santa (amor por los últimos) </w:t>
      </w:r>
      <w:hyperlink r:id="rId11" w:history="1">
        <w:r w:rsidR="00007710" w:rsidRPr="00007710">
          <w:rPr>
            <w:rStyle w:val="Hipervnculo"/>
            <w:sz w:val="24"/>
            <w:szCs w:val="24"/>
          </w:rPr>
          <w:t>https://www.jigsawplanet.com/?rc=play&amp;pid=147eed0ec9d2</w:t>
        </w:r>
      </w:hyperlink>
    </w:p>
    <w:p w:rsidR="00007710" w:rsidRPr="00007710" w:rsidRDefault="00007710" w:rsidP="00007710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F309A4" w:rsidRPr="00007710" w:rsidRDefault="00F309A4" w:rsidP="00007710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F309A4" w:rsidRDefault="00F309A4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  <w:r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Actividad 3</w:t>
      </w:r>
      <w:r w:rsidR="00007710" w:rsidRPr="00F309A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="00007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Película de Semana Santa (espero que os guste)</w:t>
      </w:r>
    </w:p>
    <w:p w:rsidR="00F309A4" w:rsidRDefault="00F309A4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</w:p>
    <w:p w:rsidR="00F309A4" w:rsidRDefault="00AD4CE9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F309A4" w:rsidRPr="00007710">
          <w:rPr>
            <w:rStyle w:val="Hipervnculo"/>
            <w:rFonts w:ascii="Arial" w:hAnsi="Arial" w:cs="Arial"/>
            <w:sz w:val="24"/>
            <w:szCs w:val="24"/>
          </w:rPr>
          <w:t>https://www.youtube.com/watch?v=xU43VuUD-II</w:t>
        </w:r>
      </w:hyperlink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7A0B25" w:rsidRPr="007A0B25" w:rsidRDefault="007A0B25" w:rsidP="00F309A4">
      <w:pPr>
        <w:spacing w:before="56"/>
        <w:ind w:left="142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FF0000"/>
          <w:sz w:val="24"/>
          <w:szCs w:val="24"/>
        </w:rPr>
        <w:t>Actividad 4: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Colorear, recortar y pegar el capuchino.</w:t>
      </w:r>
    </w:p>
    <w:p w:rsidR="00F309A4" w:rsidRDefault="00F309A4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7A0B25" w:rsidRDefault="007A0B25" w:rsidP="007A0B25">
      <w:pPr>
        <w:spacing w:before="56"/>
        <w:ind w:left="-1276" w:right="-994"/>
        <w:rPr>
          <w:rStyle w:val="Hipervnculo"/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bidi="ar-SA"/>
        </w:rPr>
        <w:drawing>
          <wp:inline distT="0" distB="0" distL="0" distR="0">
            <wp:extent cx="6877879" cy="4916225"/>
            <wp:effectExtent l="0" t="0" r="0" b="0"/>
            <wp:docPr id="3" name="Imagen 3" descr="C:\Users\Toño\Downloads\Actividades lúdicas de semana santa para niños _ Ludico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ño\Downloads\Actividades lúdicas de semana santa para niños _ Ludicobox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94" cy="49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7A0B25" w:rsidRDefault="007A0B25" w:rsidP="00F309A4">
      <w:pPr>
        <w:spacing w:before="56"/>
        <w:ind w:left="142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2B756A" w:rsidRDefault="002B756A" w:rsidP="007A0B25">
      <w:pPr>
        <w:spacing w:before="56"/>
        <w:rPr>
          <w:rStyle w:val="Hipervnculo"/>
          <w:rFonts w:ascii="Arial" w:hAnsi="Arial" w:cs="Arial"/>
          <w:b/>
          <w:color w:val="FF0000"/>
          <w:sz w:val="24"/>
          <w:szCs w:val="24"/>
        </w:rPr>
      </w:pPr>
    </w:p>
    <w:p w:rsidR="00F309A4" w:rsidRPr="00F309A4" w:rsidRDefault="007A0B25" w:rsidP="007A0B25">
      <w:pPr>
        <w:spacing w:before="56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FF0000"/>
          <w:sz w:val="24"/>
          <w:szCs w:val="24"/>
        </w:rPr>
        <w:t>Actividad 5</w:t>
      </w:r>
      <w:r w:rsidR="00F309A4" w:rsidRPr="007A0B25">
        <w:rPr>
          <w:rStyle w:val="Hipervnculo"/>
          <w:rFonts w:ascii="Arial" w:hAnsi="Arial" w:cs="Arial"/>
          <w:b/>
          <w:color w:val="FF0000"/>
          <w:sz w:val="24"/>
          <w:szCs w:val="24"/>
          <w:u w:val="none"/>
        </w:rPr>
        <w:t xml:space="preserve">: </w:t>
      </w:r>
      <w:r w:rsidR="00F309A4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Hacer el crucigrama sobre la Semana Santa.</w:t>
      </w:r>
    </w:p>
    <w:p w:rsidR="00F309A4" w:rsidRDefault="00F309A4" w:rsidP="00F309A4">
      <w:pPr>
        <w:spacing w:before="56"/>
        <w:ind w:left="142"/>
        <w:rPr>
          <w:rStyle w:val="Hipervnculo"/>
          <w:rFonts w:ascii="Arial" w:hAnsi="Arial" w:cs="Arial"/>
          <w:sz w:val="24"/>
          <w:szCs w:val="24"/>
        </w:rPr>
      </w:pPr>
    </w:p>
    <w:p w:rsidR="00F309A4" w:rsidRDefault="00F309A4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</w:p>
    <w:p w:rsidR="002B756A" w:rsidRDefault="002B756A" w:rsidP="00F309A4">
      <w:pPr>
        <w:spacing w:before="56"/>
        <w:ind w:left="142"/>
        <w:rPr>
          <w:rFonts w:ascii="Arial" w:hAnsi="Arial" w:cs="Arial"/>
          <w:sz w:val="24"/>
          <w:szCs w:val="24"/>
        </w:rPr>
      </w:pPr>
    </w:p>
    <w:p w:rsidR="00F309A4" w:rsidRDefault="00F309A4" w:rsidP="007A0B25">
      <w:pPr>
        <w:spacing w:before="56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086BF868" wp14:editId="31256D8C">
            <wp:extent cx="5406887" cy="8534999"/>
            <wp:effectExtent l="0" t="0" r="3810" b="0"/>
            <wp:docPr id="2" name="Imagen 2" descr="C:\Users\Toño\Downloads\muerte de cristo para niños - Buscar con 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ño\Downloads\muerte de cristo para niños - Buscar con Goog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7" cy="85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3B" w:rsidRPr="00007710" w:rsidRDefault="00F06F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6F3B" w:rsidRPr="00007710" w:rsidSect="002B756A">
      <w:pgSz w:w="11906" w:h="16838"/>
      <w:pgMar w:top="1417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E9" w:rsidRDefault="00AD4CE9" w:rsidP="00F309A4">
      <w:r>
        <w:separator/>
      </w:r>
    </w:p>
  </w:endnote>
  <w:endnote w:type="continuationSeparator" w:id="0">
    <w:p w:rsidR="00AD4CE9" w:rsidRDefault="00AD4CE9" w:rsidP="00F3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E9" w:rsidRDefault="00AD4CE9" w:rsidP="00F309A4">
      <w:r>
        <w:separator/>
      </w:r>
    </w:p>
  </w:footnote>
  <w:footnote w:type="continuationSeparator" w:id="0">
    <w:p w:rsidR="00AD4CE9" w:rsidRDefault="00AD4CE9" w:rsidP="00F3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959"/>
    <w:multiLevelType w:val="hybridMultilevel"/>
    <w:tmpl w:val="282C885C"/>
    <w:lvl w:ilvl="0" w:tplc="B8F29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837419"/>
    <w:multiLevelType w:val="hybridMultilevel"/>
    <w:tmpl w:val="77649B3C"/>
    <w:lvl w:ilvl="0" w:tplc="F7A4CF8E">
      <w:start w:val="1"/>
      <w:numFmt w:val="decimal"/>
      <w:lvlText w:val="%1-"/>
      <w:lvlJc w:val="left"/>
      <w:pPr>
        <w:ind w:left="323" w:hanging="182"/>
      </w:pPr>
      <w:rPr>
        <w:rFonts w:ascii="Calibri" w:eastAsia="Calibri" w:hAnsi="Calibri" w:cs="Calibri" w:hint="default"/>
        <w:b/>
        <w:bCs/>
        <w:color w:val="4F6128"/>
        <w:spacing w:val="-4"/>
        <w:w w:val="100"/>
        <w:sz w:val="20"/>
        <w:szCs w:val="20"/>
        <w:lang w:val="es-ES" w:eastAsia="es-ES" w:bidi="es-ES"/>
      </w:rPr>
    </w:lvl>
    <w:lvl w:ilvl="1" w:tplc="242E47D2">
      <w:numFmt w:val="bullet"/>
      <w:lvlText w:val="•"/>
      <w:lvlJc w:val="left"/>
      <w:pPr>
        <w:ind w:left="860" w:hanging="182"/>
      </w:pPr>
      <w:rPr>
        <w:lang w:val="es-ES" w:eastAsia="es-ES" w:bidi="es-ES"/>
      </w:rPr>
    </w:lvl>
    <w:lvl w:ilvl="2" w:tplc="98F46798">
      <w:numFmt w:val="bullet"/>
      <w:lvlText w:val="•"/>
      <w:lvlJc w:val="left"/>
      <w:pPr>
        <w:ind w:left="1740" w:hanging="182"/>
      </w:pPr>
      <w:rPr>
        <w:lang w:val="es-ES" w:eastAsia="es-ES" w:bidi="es-ES"/>
      </w:rPr>
    </w:lvl>
    <w:lvl w:ilvl="3" w:tplc="A08EE1EE">
      <w:numFmt w:val="bullet"/>
      <w:lvlText w:val="•"/>
      <w:lvlJc w:val="left"/>
      <w:pPr>
        <w:ind w:left="2621" w:hanging="182"/>
      </w:pPr>
      <w:rPr>
        <w:lang w:val="es-ES" w:eastAsia="es-ES" w:bidi="es-ES"/>
      </w:rPr>
    </w:lvl>
    <w:lvl w:ilvl="4" w:tplc="195638A8">
      <w:numFmt w:val="bullet"/>
      <w:lvlText w:val="•"/>
      <w:lvlJc w:val="left"/>
      <w:pPr>
        <w:ind w:left="3502" w:hanging="182"/>
      </w:pPr>
      <w:rPr>
        <w:lang w:val="es-ES" w:eastAsia="es-ES" w:bidi="es-ES"/>
      </w:rPr>
    </w:lvl>
    <w:lvl w:ilvl="5" w:tplc="DCAE856C">
      <w:numFmt w:val="bullet"/>
      <w:lvlText w:val="•"/>
      <w:lvlJc w:val="left"/>
      <w:pPr>
        <w:ind w:left="4382" w:hanging="182"/>
      </w:pPr>
      <w:rPr>
        <w:lang w:val="es-ES" w:eastAsia="es-ES" w:bidi="es-ES"/>
      </w:rPr>
    </w:lvl>
    <w:lvl w:ilvl="6" w:tplc="2A50BA10">
      <w:numFmt w:val="bullet"/>
      <w:lvlText w:val="•"/>
      <w:lvlJc w:val="left"/>
      <w:pPr>
        <w:ind w:left="5263" w:hanging="182"/>
      </w:pPr>
      <w:rPr>
        <w:lang w:val="es-ES" w:eastAsia="es-ES" w:bidi="es-ES"/>
      </w:rPr>
    </w:lvl>
    <w:lvl w:ilvl="7" w:tplc="9A44A556">
      <w:numFmt w:val="bullet"/>
      <w:lvlText w:val="•"/>
      <w:lvlJc w:val="left"/>
      <w:pPr>
        <w:ind w:left="6144" w:hanging="182"/>
      </w:pPr>
      <w:rPr>
        <w:lang w:val="es-ES" w:eastAsia="es-ES" w:bidi="es-ES"/>
      </w:rPr>
    </w:lvl>
    <w:lvl w:ilvl="8" w:tplc="822EB040">
      <w:numFmt w:val="bullet"/>
      <w:lvlText w:val="•"/>
      <w:lvlJc w:val="left"/>
      <w:pPr>
        <w:ind w:left="7024" w:hanging="182"/>
      </w:pPr>
      <w:rPr>
        <w:lang w:val="es-ES" w:eastAsia="es-ES" w:bidi="es-ES"/>
      </w:rPr>
    </w:lvl>
  </w:abstractNum>
  <w:abstractNum w:abstractNumId="2">
    <w:nsid w:val="6B026A71"/>
    <w:multiLevelType w:val="hybridMultilevel"/>
    <w:tmpl w:val="76D2B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10"/>
    <w:rsid w:val="00007710"/>
    <w:rsid w:val="001268CF"/>
    <w:rsid w:val="002B756A"/>
    <w:rsid w:val="00334FA0"/>
    <w:rsid w:val="004469C5"/>
    <w:rsid w:val="006A5132"/>
    <w:rsid w:val="007A0B25"/>
    <w:rsid w:val="00AD4CE9"/>
    <w:rsid w:val="00F06F3B"/>
    <w:rsid w:val="00F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7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710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710"/>
    <w:rPr>
      <w:rFonts w:ascii="Georgia" w:eastAsia="Georgia" w:hAnsi="Georgia" w:cs="Georgia"/>
      <w:sz w:val="17"/>
      <w:szCs w:val="17"/>
      <w:lang w:eastAsia="es-ES" w:bidi="es-ES"/>
    </w:rPr>
  </w:style>
  <w:style w:type="paragraph" w:styleId="Prrafodelista">
    <w:name w:val="List Paragraph"/>
    <w:basedOn w:val="Normal"/>
    <w:uiPriority w:val="1"/>
    <w:qFormat/>
    <w:rsid w:val="00007710"/>
    <w:pPr>
      <w:spacing w:before="74"/>
      <w:ind w:left="323" w:hanging="302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0077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71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A4"/>
    <w:rPr>
      <w:rFonts w:ascii="Tahoma" w:eastAsia="Georgia" w:hAnsi="Tahoma" w:cs="Tahom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9A4"/>
    <w:rPr>
      <w:rFonts w:ascii="Georgia" w:eastAsia="Georgia" w:hAnsi="Georgia" w:cs="Georgia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9A4"/>
    <w:rPr>
      <w:rFonts w:ascii="Georgia" w:eastAsia="Georgia" w:hAnsi="Georgia" w:cs="Georgia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7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710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710"/>
    <w:rPr>
      <w:rFonts w:ascii="Georgia" w:eastAsia="Georgia" w:hAnsi="Georgia" w:cs="Georgia"/>
      <w:sz w:val="17"/>
      <w:szCs w:val="17"/>
      <w:lang w:eastAsia="es-ES" w:bidi="es-ES"/>
    </w:rPr>
  </w:style>
  <w:style w:type="paragraph" w:styleId="Prrafodelista">
    <w:name w:val="List Paragraph"/>
    <w:basedOn w:val="Normal"/>
    <w:uiPriority w:val="1"/>
    <w:qFormat/>
    <w:rsid w:val="00007710"/>
    <w:pPr>
      <w:spacing w:before="74"/>
      <w:ind w:left="323" w:hanging="302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0077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71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A4"/>
    <w:rPr>
      <w:rFonts w:ascii="Tahoma" w:eastAsia="Georgia" w:hAnsi="Tahoma" w:cs="Tahom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9A4"/>
    <w:rPr>
      <w:rFonts w:ascii="Georgia" w:eastAsia="Georgia" w:hAnsi="Georgia" w:cs="Georgia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09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9A4"/>
    <w:rPr>
      <w:rFonts w:ascii="Georgia" w:eastAsia="Georgia" w:hAnsi="Georgia" w:cs="Georgia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4</cp:revision>
  <dcterms:created xsi:type="dcterms:W3CDTF">2020-03-26T10:29:00Z</dcterms:created>
  <dcterms:modified xsi:type="dcterms:W3CDTF">2020-03-26T12:17:00Z</dcterms:modified>
</cp:coreProperties>
</file>