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540"/>
      </w:tblGrid>
      <w:tr w:rsidR="00986375" w:rsidRPr="001D7865" w:rsidTr="00BA1D63">
        <w:trPr>
          <w:trHeight w:val="598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6EE" w:rsidRPr="00BA1D63" w:rsidRDefault="00371330" w:rsidP="00BA1D63">
            <w:pPr>
              <w:spacing w:before="240"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1</w:t>
            </w:r>
            <w:r w:rsidR="00EB79B9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4- 16</w:t>
            </w:r>
            <w:r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DE ABRIL</w:t>
            </w:r>
          </w:p>
        </w:tc>
      </w:tr>
      <w:tr w:rsidR="00986375" w:rsidRPr="001D7865" w:rsidTr="002336A9">
        <w:trPr>
          <w:trHeight w:val="1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6375" w:rsidRPr="001D7865" w:rsidRDefault="00986375" w:rsidP="00986375">
            <w:pPr>
              <w:spacing w:before="240"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6ºA</w:t>
            </w:r>
          </w:p>
        </w:tc>
        <w:tc>
          <w:tcPr>
            <w:tcW w:w="8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C8C" w:rsidRDefault="00192D88" w:rsidP="00EA1B56">
            <w:pPr>
              <w:spacing w:before="240"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MATEMÁTICAS: </w:t>
            </w:r>
            <w:r w:rsidR="00BA4F51" w:rsidRPr="001D7865">
              <w:rPr>
                <w:rFonts w:eastAsia="Times New Roman" w:cstheme="minorHAnsi"/>
                <w:color w:val="000000"/>
                <w:lang w:eastAsia="es-ES"/>
              </w:rPr>
              <w:t>Pág</w:t>
            </w:r>
            <w:r w:rsidR="001D7865">
              <w:rPr>
                <w:rFonts w:eastAsia="Times New Roman" w:cstheme="minorHAnsi"/>
                <w:color w:val="000000"/>
                <w:lang w:eastAsia="es-ES"/>
              </w:rPr>
              <w:t>.</w:t>
            </w:r>
            <w:r w:rsidR="00BA4F51" w:rsidRPr="001D7865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r w:rsidR="009457E7">
              <w:rPr>
                <w:rFonts w:eastAsia="Times New Roman" w:cstheme="minorHAnsi"/>
                <w:color w:val="000000"/>
                <w:lang w:eastAsia="es-ES"/>
              </w:rPr>
              <w:t>132</w:t>
            </w:r>
            <w:r w:rsidR="00EA1B56">
              <w:rPr>
                <w:rFonts w:eastAsia="Times New Roman" w:cstheme="minorHAnsi"/>
                <w:color w:val="000000"/>
                <w:lang w:eastAsia="es-ES"/>
              </w:rPr>
              <w:t>. Comenzamos nuevo tema</w:t>
            </w:r>
            <w:r w:rsidR="009457E7">
              <w:rPr>
                <w:rFonts w:eastAsia="Times New Roman" w:cstheme="minorHAnsi"/>
                <w:color w:val="000000"/>
                <w:lang w:eastAsia="es-ES"/>
              </w:rPr>
              <w:t>: LA MEDIDA</w:t>
            </w:r>
            <w:r w:rsidR="00EA1B56">
              <w:rPr>
                <w:rFonts w:eastAsia="Times New Roman" w:cstheme="minorHAnsi"/>
                <w:color w:val="000000"/>
                <w:lang w:eastAsia="es-ES"/>
              </w:rPr>
              <w:t>. Hacemos portada en el cuaderno y</w:t>
            </w:r>
            <w:r w:rsidR="009457E7">
              <w:rPr>
                <w:rFonts w:eastAsia="Times New Roman" w:cstheme="minorHAnsi"/>
                <w:color w:val="000000"/>
                <w:lang w:eastAsia="es-ES"/>
              </w:rPr>
              <w:t xml:space="preserve"> leemos el texto de la página 132</w:t>
            </w:r>
            <w:r w:rsidR="00EA1B56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EA1B56" w:rsidRPr="00BE4041" w:rsidRDefault="00EA1B56" w:rsidP="00F243FE">
            <w:pPr>
              <w:shd w:val="clear" w:color="auto" w:fill="DEEAF6" w:themeFill="accent1" w:themeFillTint="33"/>
              <w:spacing w:before="240" w:after="0" w:line="240" w:lineRule="auto"/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</w:pPr>
            <w:r w:rsidRPr="00BE4041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>L</w:t>
            </w:r>
            <w:r w:rsidR="009457E7" w:rsidRPr="00BE4041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>a</w:t>
            </w:r>
            <w:r w:rsidRPr="00BE4041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>s medidas de longitud de cualquier objeto, o lugar han sido necesarias siempre desde las antiguas civ</w:t>
            </w:r>
            <w:r w:rsidR="0070035A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>ilizaciones hasta nuestros días. Igual ocurre con las medidas de capacidad o masa. E</w:t>
            </w:r>
            <w:r w:rsidRPr="00BE4041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>n la vida de una persona casi no existe ningún día en que no se usen las unidades de medidas</w:t>
            </w:r>
            <w:r w:rsidR="009457E7" w:rsidRPr="00BE4041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 xml:space="preserve"> y es lo que vamos a conocer en este tema.</w:t>
            </w:r>
            <w:r w:rsidR="0070035A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 xml:space="preserve"> </w:t>
            </w:r>
          </w:p>
          <w:p w:rsidR="009457E7" w:rsidRDefault="009457E7" w:rsidP="00F243FE">
            <w:pPr>
              <w:shd w:val="clear" w:color="auto" w:fill="DEEAF6" w:themeFill="accent1" w:themeFillTint="33"/>
              <w:spacing w:before="240" w:after="0" w:line="240" w:lineRule="auto"/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</w:pPr>
            <w:r w:rsidRPr="00BE4041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>¿Te has preguntado alguna vez cuánto mide tu cama? ¿o tu escritorio? ¡Ya podéis probar en casa a medir cosas! Puedes utilizar una regla para medir objetos pequeños o un metro para objetos grandes. También podéis usar una balanza o báscula para tomar el peso de algunos objetos. ¿Sabes cuánto pesas tú?</w:t>
            </w:r>
            <w:r w:rsidR="0070035A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 xml:space="preserve"> o ¿cuántos litros</w:t>
            </w:r>
            <w:r w:rsidR="000D787D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 xml:space="preserve"> de agua</w:t>
            </w:r>
            <w:r w:rsidR="0070035A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 xml:space="preserve"> </w:t>
            </w:r>
            <w:r w:rsidR="000D787D">
              <w:rPr>
                <w:rFonts w:ascii="Comic Sans MS" w:eastAsia="Times New Roman" w:hAnsi="Comic Sans MS" w:cstheme="minorHAnsi"/>
                <w:b/>
                <w:color w:val="2F5496" w:themeColor="accent5" w:themeShade="BF"/>
                <w:lang w:eastAsia="es-ES"/>
              </w:rPr>
              <w:t>bebes al día?</w:t>
            </w:r>
          </w:p>
          <w:p w:rsidR="009457E7" w:rsidRPr="00477B8B" w:rsidRDefault="009457E7" w:rsidP="00EA1B56">
            <w:pPr>
              <w:spacing w:before="240" w:after="0" w:line="240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477B8B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En la página 133 aparece un cuadro que os sonará de cursos anteriores. Sabéis que 1 kilómetro (km) es mucho más que 1 metro (m). ¿Pero cuántos metros serían 1 km?</w:t>
            </w:r>
          </w:p>
          <w:p w:rsidR="00477B8B" w:rsidRPr="00F243FE" w:rsidRDefault="009457E7" w:rsidP="00EA1B56">
            <w:pPr>
              <w:spacing w:before="240" w:after="0" w:line="240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Para ello nos ayudamos de esta tabla de unidades de medidas. </w:t>
            </w:r>
            <w:r w:rsidR="00477B8B"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En ella aparecen unidades de longitud (la unidad principal es el metro), unidades de capacidad (la unidad principal es el litro), y unidades de masa (la unidad principal es el gramo).</w:t>
            </w:r>
          </w:p>
          <w:p w:rsidR="00477B8B" w:rsidRPr="00F243FE" w:rsidRDefault="00477B8B" w:rsidP="00EA1B56">
            <w:pPr>
              <w:spacing w:before="240" w:after="0" w:line="240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Si os fijáis las tres</w:t>
            </w:r>
            <w:r w:rsidR="0070035A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 magnitudes</w:t>
            </w: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 tienen la misma forma de escribir las medidas, sólo cambia la última letra que nos indican si son metros, litros o gramos.</w:t>
            </w:r>
          </w:p>
          <w:p w:rsidR="000D787D" w:rsidRDefault="000D787D" w:rsidP="00EA1B56">
            <w:pPr>
              <w:spacing w:before="240" w:after="0" w:line="240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Por ejemplo, c</w:t>
            </w:r>
            <w:r w:rsidR="00477B8B"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entrándonos en las medidas de longitud, la mayor unidad </w:t>
            </w:r>
            <w:r w:rsidR="009457E7"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es el kilómetro (que utilizamos por ejemplo para medir la distancia entre dos ciudades) y la unidad de medida más pequeña es el milímetro (</w:t>
            </w:r>
            <w:r w:rsidR="00477B8B"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las rayas pequeñitas de nuestra regla miden milímetros. Entre una raya y otra hay 1 milímetro). </w:t>
            </w:r>
          </w:p>
          <w:p w:rsidR="00BE4041" w:rsidRDefault="00477B8B" w:rsidP="00EA1B56">
            <w:pPr>
              <w:spacing w:before="240" w:after="0" w:line="240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Aquí </w:t>
            </w:r>
            <w:r w:rsidR="000D787D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os </w:t>
            </w: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escribo </w:t>
            </w:r>
            <w:r w:rsidR="000D787D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todas las unidades </w:t>
            </w: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de mayor a menor: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76"/>
              <w:gridCol w:w="2947"/>
              <w:gridCol w:w="2607"/>
            </w:tblGrid>
            <w:tr w:rsidR="00892BD6" w:rsidTr="00BE4041">
              <w:trPr>
                <w:trHeight w:val="77"/>
              </w:trPr>
              <w:tc>
                <w:tcPr>
                  <w:tcW w:w="2776" w:type="dxa"/>
                  <w:shd w:val="clear" w:color="auto" w:fill="FFDBB7"/>
                </w:tcPr>
                <w:p w:rsidR="00892BD6" w:rsidRPr="00BE4041" w:rsidRDefault="00892BD6" w:rsidP="00892BD6">
                  <w:pPr>
                    <w:spacing w:line="276" w:lineRule="auto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  <w:t>UNIDADES DE LONGITUD (medimos en):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Kilómetro = Km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Hectómetro = hm</w:t>
                  </w:r>
                </w:p>
                <w:p w:rsidR="00892BD6" w:rsidRPr="00BE4041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Decámetro = </w:t>
                  </w:r>
                  <w:proofErr w:type="spellStart"/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dam</w:t>
                  </w:r>
                  <w:proofErr w:type="spellEnd"/>
                </w:p>
                <w:p w:rsidR="00892BD6" w:rsidRPr="00BE4041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Metro = m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Decí</w:t>
                  </w: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metros = dm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Centímetros = cm</w:t>
                  </w:r>
                </w:p>
                <w:p w:rsidR="00892BD6" w:rsidRPr="00BE4041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Milímetros = mm</w:t>
                  </w:r>
                </w:p>
              </w:tc>
              <w:tc>
                <w:tcPr>
                  <w:tcW w:w="2947" w:type="dxa"/>
                  <w:shd w:val="clear" w:color="auto" w:fill="B3FFD9"/>
                </w:tcPr>
                <w:p w:rsidR="00892BD6" w:rsidRPr="00BE4041" w:rsidRDefault="00892BD6" w:rsidP="00892BD6">
                  <w:pPr>
                    <w:spacing w:line="276" w:lineRule="auto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  <w:t>UNIDADES DE CAPACIDAD (medimos litros):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Kilolitro = Kl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Hectolitr</w:t>
                  </w: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o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hl</w:t>
                  </w:r>
                </w:p>
                <w:p w:rsidR="00892BD6" w:rsidRPr="00BE4041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Dec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alitr</w:t>
                  </w: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o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</w:t>
                  </w:r>
                  <w:proofErr w:type="spellStart"/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dal</w:t>
                  </w:r>
                  <w:proofErr w:type="spellEnd"/>
                </w:p>
                <w:p w:rsidR="00892BD6" w:rsidRPr="00BE4041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litr</w:t>
                  </w: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o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l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Decilitr</w:t>
                  </w: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o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dl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Centilitr</w:t>
                  </w: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o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cl</w:t>
                  </w:r>
                </w:p>
                <w:p w:rsidR="00892BD6" w:rsidRPr="00BE4041" w:rsidRDefault="00892BD6" w:rsidP="00BE4041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Mil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ilitr</w:t>
                  </w: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o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ml</w:t>
                  </w:r>
                </w:p>
              </w:tc>
              <w:tc>
                <w:tcPr>
                  <w:tcW w:w="2607" w:type="dxa"/>
                  <w:shd w:val="clear" w:color="auto" w:fill="D9D9FF"/>
                </w:tcPr>
                <w:p w:rsidR="00892BD6" w:rsidRPr="00BE4041" w:rsidRDefault="00892BD6" w:rsidP="00892BD6">
                  <w:pPr>
                    <w:spacing w:line="276" w:lineRule="auto"/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  <w:t>UNIDADES DE MASA (pesamos en</w:t>
                  </w:r>
                  <w:r w:rsidR="000D787D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  <w:t xml:space="preserve"> gramos</w:t>
                  </w:r>
                  <w:r w:rsidRPr="00BE4041">
                    <w:rPr>
                      <w:rFonts w:ascii="Comic Sans MS" w:eastAsia="Times New Roman" w:hAnsi="Comic Sans MS" w:cs="Times New Roman"/>
                      <w:b/>
                      <w:sz w:val="20"/>
                      <w:szCs w:val="20"/>
                      <w:lang w:eastAsia="es-ES"/>
                    </w:rPr>
                    <w:t>):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Kilogramo</w:t>
                  </w:r>
                  <w:r w:rsidR="00BE4041"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Kg</w:t>
                  </w:r>
                </w:p>
                <w:p w:rsidR="00892BD6" w:rsidRPr="009457E7" w:rsidRDefault="00892BD6" w:rsidP="00892BD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Hectogramo</w:t>
                  </w:r>
                  <w:r w:rsidR="00BE4041"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hg</w:t>
                  </w:r>
                </w:p>
                <w:p w:rsidR="00892BD6" w:rsidRPr="00BE4041" w:rsidRDefault="00892BD6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9457E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Dec</w:t>
                  </w: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agramo</w:t>
                  </w:r>
                  <w:r w:rsidR="00BE4041"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 xml:space="preserve"> = </w:t>
                  </w:r>
                  <w:proofErr w:type="spellStart"/>
                  <w:r w:rsidR="00BE4041"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dag</w:t>
                  </w:r>
                  <w:proofErr w:type="spellEnd"/>
                </w:p>
                <w:p w:rsidR="00892BD6" w:rsidRPr="00BE4041" w:rsidRDefault="00BE4041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gramo= g</w:t>
                  </w:r>
                </w:p>
                <w:p w:rsidR="00892BD6" w:rsidRPr="009457E7" w:rsidRDefault="00BE4041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Decigramo = dg</w:t>
                  </w:r>
                </w:p>
                <w:p w:rsidR="00892BD6" w:rsidRPr="009457E7" w:rsidRDefault="00BE4041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Centigramo = cg</w:t>
                  </w:r>
                </w:p>
                <w:p w:rsidR="00892BD6" w:rsidRPr="00BE4041" w:rsidRDefault="00BE4041" w:rsidP="00892BD6">
                  <w:pPr>
                    <w:numPr>
                      <w:ilvl w:val="0"/>
                      <w:numId w:val="7"/>
                    </w:numPr>
                    <w:spacing w:before="100" w:beforeAutospacing="1" w:line="276" w:lineRule="auto"/>
                    <w:ind w:left="229"/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</w:pPr>
                  <w:r w:rsidRPr="00BE404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s-ES"/>
                    </w:rPr>
                    <w:t>Miligramo = mg</w:t>
                  </w:r>
                </w:p>
                <w:p w:rsidR="00892BD6" w:rsidRPr="00BE4041" w:rsidRDefault="00892BD6" w:rsidP="00EA1B56">
                  <w:pPr>
                    <w:spacing w:before="240"/>
                    <w:rPr>
                      <w:rFonts w:ascii="Comic Sans MS" w:eastAsia="Times New Roman" w:hAnsi="Comic Sans MS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77B8B" w:rsidRPr="00F243FE" w:rsidRDefault="00477B8B" w:rsidP="00477B8B">
            <w:pPr>
              <w:shd w:val="clear" w:color="auto" w:fill="FFFFFF"/>
              <w:spacing w:before="100" w:beforeAutospacing="1" w:after="0" w:line="276" w:lineRule="auto"/>
              <w:jc w:val="both"/>
              <w:rPr>
                <w:rFonts w:ascii="Comic Sans MS" w:eastAsia="Times New Roman" w:hAnsi="Comic Sans MS" w:cs="Times New Roman"/>
                <w:color w:val="777777"/>
                <w:sz w:val="27"/>
                <w:szCs w:val="27"/>
                <w:lang w:eastAsia="es-ES"/>
              </w:rPr>
            </w:pPr>
            <w:r w:rsidRPr="00F243FE">
              <w:rPr>
                <w:rFonts w:ascii="Comic Sans MS" w:hAnsi="Comic Sans MS"/>
                <w:noProof/>
                <w:lang w:eastAsia="es-ES"/>
              </w:rPr>
              <w:lastRenderedPageBreak/>
              <w:drawing>
                <wp:inline distT="0" distB="0" distL="0" distR="0" wp14:anchorId="58BDBD50" wp14:editId="4556B88E">
                  <wp:extent cx="5294118" cy="1977390"/>
                  <wp:effectExtent l="0" t="0" r="190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94" t="36428" r="56086" b="34859"/>
                          <a:stretch/>
                        </pic:blipFill>
                        <pic:spPr bwMode="auto">
                          <a:xfrm>
                            <a:off x="0" y="0"/>
                            <a:ext cx="5329598" cy="199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7B8B" w:rsidRPr="00F243FE" w:rsidRDefault="00477B8B" w:rsidP="00477B8B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Pues bien, hemos dicho que no sabíamos cuántos metros era 1 km. Para ello, tengo que convertir los kilómetros en metros. </w:t>
            </w:r>
          </w:p>
          <w:p w:rsidR="00477B8B" w:rsidRPr="00F243FE" w:rsidRDefault="00477B8B" w:rsidP="00477B8B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b/>
                <w:color w:val="FF0000"/>
                <w:lang w:eastAsia="es-ES"/>
              </w:rPr>
              <w:t>Como bien dice la tabla para pasar una unidad a otra menor se multiplica</w:t>
            </w:r>
            <w:r w:rsidR="00F243FE">
              <w:rPr>
                <w:rFonts w:ascii="Comic Sans MS" w:eastAsia="Times New Roman" w:hAnsi="Comic Sans MS" w:cstheme="minorHAnsi"/>
                <w:b/>
                <w:color w:val="FF0000"/>
                <w:lang w:eastAsia="es-ES"/>
              </w:rPr>
              <w:t>.</w:t>
            </w:r>
            <w:r w:rsidRPr="00F243FE">
              <w:rPr>
                <w:rFonts w:ascii="Comic Sans MS" w:eastAsia="Times New Roman" w:hAnsi="Comic Sans MS" w:cstheme="minorHAnsi"/>
                <w:color w:val="FF0000"/>
                <w:lang w:eastAsia="es-ES"/>
              </w:rPr>
              <w:t xml:space="preserve"> </w:t>
            </w: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Cada vez que cambiemos a una medida más pequeña multiplicamos x 10 hasta que lleguemos a los metros.</w:t>
            </w:r>
          </w:p>
          <w:p w:rsidR="00477B8B" w:rsidRPr="00F243FE" w:rsidRDefault="00477B8B" w:rsidP="00892BD6">
            <w:pPr>
              <w:shd w:val="clear" w:color="auto" w:fill="FDF0E7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Entonces si empezamos en la casilla de los km, multiplico </w:t>
            </w:r>
            <w:r w:rsidR="00F243FE" w:rsidRPr="00F243FE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tres veces x 10 hasta llegar a la casilla de los metros, es decir, multiplico x 1.000 (10 x 10 x 10= 1.000). Luego 1 km es igual a 1.000 metros. (1 x 1.000 = 1.000)</w:t>
            </w:r>
          </w:p>
          <w:p w:rsidR="00F243FE" w:rsidRDefault="00F243FE" w:rsidP="00477B8B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b/>
                <w:color w:val="FF0000"/>
                <w:lang w:eastAsia="es-ES"/>
              </w:rPr>
              <w:t>Si quiero convertir una medida en otra más grande no multiplico, al revés, divido.</w:t>
            </w:r>
            <w:r w:rsidRPr="00F243FE">
              <w:rPr>
                <w:rFonts w:ascii="Comic Sans MS" w:eastAsia="Times New Roman" w:hAnsi="Comic Sans MS" w:cstheme="minorHAnsi"/>
                <w:color w:val="FF0000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Pensad que 1 centímetro siempre es más pequeño que 1 metro. ¿Cuántos metros serían entonces 1 centímetro?.</w:t>
            </w:r>
          </w:p>
          <w:p w:rsidR="00F243FE" w:rsidRDefault="00F243FE" w:rsidP="00477B8B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Vamos a averiguarlo. Para ello me voy a la casilla de los centímetros (cm) y me muevo hasta el metro (m). Tengo que dividir entre 10 y luego otra vez entre 10. En total divido entre 100.</w:t>
            </w:r>
          </w:p>
          <w:p w:rsidR="00F243FE" w:rsidRDefault="00F243FE" w:rsidP="00892BD6">
            <w:pPr>
              <w:shd w:val="clear" w:color="auto" w:fill="FDF0E7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1 </w:t>
            </w:r>
            <w:r w:rsidR="00593093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cm=  1: 100= 0,01 </w:t>
            </w: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m   (acordaros que 1 es la unidad, tengo que mover la coma hacia la izquierda dos lugares). </w:t>
            </w:r>
          </w:p>
          <w:p w:rsidR="00F243FE" w:rsidRDefault="00F243FE" w:rsidP="0070035A">
            <w:pPr>
              <w:shd w:val="clear" w:color="auto" w:fill="FDF0E7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1 </w:t>
            </w:r>
            <w:r w:rsidR="00593093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centí</w:t>
            </w: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metro equiva</w:t>
            </w:r>
            <w:r w:rsidR="00593093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le entonces a 0,01 metro</w:t>
            </w:r>
            <w:r w:rsidR="0070035A"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>.</w:t>
            </w:r>
          </w:p>
          <w:p w:rsidR="00F243FE" w:rsidRPr="0070035A" w:rsidRDefault="00F243FE" w:rsidP="00477B8B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b/>
                <w:color w:val="000000"/>
                <w:lang w:eastAsia="es-ES"/>
              </w:rPr>
            </w:pPr>
            <w:r w:rsidRPr="0070035A">
              <w:rPr>
                <w:rFonts w:ascii="Comic Sans MS" w:eastAsia="Times New Roman" w:hAnsi="Comic Sans MS" w:cstheme="minorHAnsi"/>
                <w:b/>
                <w:color w:val="000000"/>
                <w:lang w:eastAsia="es-ES"/>
              </w:rPr>
              <w:t>¿Lo habéis entendido?</w:t>
            </w:r>
            <w:bookmarkStart w:id="0" w:name="_GoBack"/>
            <w:bookmarkEnd w:id="0"/>
          </w:p>
          <w:p w:rsidR="0070035A" w:rsidRDefault="0070035A" w:rsidP="00477B8B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theme="minorHAnsi"/>
                <w:color w:val="000000"/>
                <w:lang w:eastAsia="es-ES"/>
              </w:rPr>
              <w:t xml:space="preserve">Os dejo un vídeo: </w:t>
            </w:r>
            <w:hyperlink r:id="rId6" w:history="1">
              <w:r>
                <w:rPr>
                  <w:rStyle w:val="Hipervnculo"/>
                </w:rPr>
                <w:t>https://www.youtube.com/watch?v=BCAtgJgjYyc</w:t>
              </w:r>
            </w:hyperlink>
          </w:p>
          <w:p w:rsidR="00F243FE" w:rsidRPr="00F243FE" w:rsidRDefault="00F243FE" w:rsidP="00477B8B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b/>
                <w:color w:val="000000"/>
                <w:u w:val="single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b/>
                <w:color w:val="000000"/>
                <w:u w:val="single"/>
                <w:lang w:eastAsia="es-ES"/>
              </w:rPr>
              <w:t>Como deberes:</w:t>
            </w:r>
          </w:p>
          <w:p w:rsidR="009457E7" w:rsidRDefault="00F243FE" w:rsidP="000D787D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b/>
                <w:color w:val="000000"/>
                <w:lang w:eastAsia="es-ES"/>
              </w:rPr>
            </w:pPr>
            <w:r w:rsidRPr="00F243FE">
              <w:rPr>
                <w:rFonts w:ascii="Comic Sans MS" w:eastAsia="Times New Roman" w:hAnsi="Comic Sans MS" w:cstheme="minorHAnsi"/>
                <w:b/>
                <w:color w:val="000000"/>
                <w:lang w:eastAsia="es-ES"/>
              </w:rPr>
              <w:lastRenderedPageBreak/>
              <w:t>Copiar el cuadro en el cuaderno con los ejemplos de abajo y hacer el ejercicio 1.</w:t>
            </w:r>
          </w:p>
          <w:p w:rsidR="000D787D" w:rsidRPr="000D787D" w:rsidRDefault="000D787D" w:rsidP="000D787D">
            <w:pPr>
              <w:shd w:val="clear" w:color="auto" w:fill="FFFFFF"/>
              <w:spacing w:before="100" w:beforeAutospacing="1" w:after="0" w:line="276" w:lineRule="auto"/>
              <w:rPr>
                <w:rFonts w:ascii="Comic Sans MS" w:eastAsia="Times New Roman" w:hAnsi="Comic Sans MS" w:cstheme="minorHAnsi"/>
                <w:b/>
                <w:color w:val="000000"/>
                <w:lang w:eastAsia="es-ES"/>
              </w:rPr>
            </w:pPr>
          </w:p>
          <w:p w:rsidR="004C3555" w:rsidRDefault="00192D88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LENGUA: </w:t>
            </w:r>
            <w:r w:rsidRPr="00E70523">
              <w:rPr>
                <w:rFonts w:eastAsia="Times New Roman" w:cstheme="minorHAnsi"/>
                <w:bCs/>
                <w:color w:val="000000"/>
                <w:lang w:eastAsia="es-ES"/>
              </w:rPr>
              <w:t xml:space="preserve">&gt; </w:t>
            </w:r>
            <w:r w:rsidR="002B7B23">
              <w:rPr>
                <w:rFonts w:eastAsia="Times New Roman" w:cstheme="minorHAnsi"/>
                <w:bCs/>
                <w:color w:val="000000"/>
                <w:lang w:eastAsia="es-ES"/>
              </w:rPr>
              <w:t xml:space="preserve">Pág. </w:t>
            </w:r>
            <w:r w:rsidR="000D787D">
              <w:rPr>
                <w:rFonts w:eastAsia="Times New Roman" w:cstheme="minorHAnsi"/>
                <w:bCs/>
                <w:color w:val="000000"/>
                <w:lang w:eastAsia="es-ES"/>
              </w:rPr>
              <w:t>164 y 165. Leemos qué es la novela y qué clases de novelas hay. Por cierto ¡espero que estéis leyendo mucho estos días en casa! Aquí veis las clases de novelas que hay: de aventuras, policíacas, históricas, de ciencia ficción o de terror ¿de qué tipo os gustan más los cuentos?</w:t>
            </w:r>
          </w:p>
          <w:p w:rsidR="000D787D" w:rsidRDefault="000D787D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lang w:eastAsia="es-ES"/>
              </w:rPr>
              <w:t xml:space="preserve">Tenéis que leer el fragmento de Los viajes de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es-ES"/>
              </w:rPr>
              <w:t>Gulliver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es-ES"/>
              </w:rPr>
              <w:t xml:space="preserve"> de Jonathan Swift y responder a los ejercicios 1, 2, 3, 5, 6, 7 y 8.</w:t>
            </w:r>
          </w:p>
          <w:p w:rsidR="000D787D" w:rsidRDefault="000D787D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lang w:eastAsia="es-ES"/>
              </w:rPr>
              <w:t>¡Y a ver quién acierta el ejercicio 4, ya que hemos empezado la unidad de las medidas en matemáticas!</w:t>
            </w:r>
          </w:p>
          <w:p w:rsidR="000D787D" w:rsidRDefault="000D787D" w:rsidP="000D787D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</w:p>
          <w:p w:rsidR="004F78B9" w:rsidRDefault="00D07236" w:rsidP="00A222D2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NATURALES: </w:t>
            </w:r>
            <w:r w:rsidR="00EB79B9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</w:t>
            </w:r>
            <w:r w:rsidR="00EB79B9" w:rsidRPr="00EB79B9">
              <w:rPr>
                <w:rFonts w:eastAsia="Times New Roman" w:cstheme="minorHAnsi"/>
                <w:bCs/>
                <w:color w:val="000000"/>
                <w:lang w:eastAsia="es-ES"/>
              </w:rPr>
              <w:t>Página 83: 1</w:t>
            </w:r>
          </w:p>
          <w:p w:rsidR="00A222D2" w:rsidRPr="00A222D2" w:rsidRDefault="00A222D2" w:rsidP="00A222D2">
            <w:pPr>
              <w:spacing w:before="240" w:after="0" w:line="240" w:lineRule="auto"/>
              <w:rPr>
                <w:rFonts w:eastAsia="Times New Roman" w:cstheme="minorHAnsi"/>
                <w:bCs/>
                <w:color w:val="000000"/>
                <w:lang w:eastAsia="es-ES"/>
              </w:rPr>
            </w:pPr>
          </w:p>
          <w:p w:rsidR="001D7865" w:rsidRPr="004F78B9" w:rsidRDefault="009A1742" w:rsidP="004F78B9">
            <w:pPr>
              <w:pStyle w:val="NormalWeb"/>
              <w:spacing w:before="0" w:beforeAutospacing="0" w:after="0" w:afterAutospacing="0"/>
            </w:pPr>
            <w:r>
              <w:rPr>
                <w:rFonts w:cstheme="minorHAnsi"/>
                <w:bCs/>
                <w:color w:val="000000"/>
              </w:rPr>
              <w:t>--------------------------------------------------------------------------------------------------------</w:t>
            </w:r>
          </w:p>
          <w:p w:rsidR="00ED158A" w:rsidRPr="001D7865" w:rsidRDefault="00573C89" w:rsidP="002336A9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SOLUCIONES DE LAS ACTIVIDAD</w:t>
            </w:r>
            <w:r w:rsidR="00D70C8C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ES QUE MANDAMOS EL PASADO DÍA 30</w:t>
            </w:r>
            <w:r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</w:t>
            </w:r>
            <w:r w:rsidR="002336A9" w:rsidRPr="001D7865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PARA QUE LAS CORRIJÁIS EN CASA. A LA VUELTA EVALUARÉ LOS CUADERNOS.</w:t>
            </w:r>
          </w:p>
          <w:p w:rsidR="001D1038" w:rsidRDefault="006D4D3B" w:rsidP="004C3555">
            <w:pPr>
              <w:spacing w:before="240" w:line="240" w:lineRule="auto"/>
            </w:pPr>
            <w:r w:rsidRPr="006D4D3B">
              <w:rPr>
                <w:rFonts w:cstheme="minorHAnsi"/>
                <w:b/>
                <w:color w:val="0070C0"/>
              </w:rPr>
              <w:t>M</w:t>
            </w:r>
            <w:r w:rsidR="00A222D2">
              <w:rPr>
                <w:rFonts w:cstheme="minorHAnsi"/>
                <w:b/>
                <w:color w:val="0070C0"/>
              </w:rPr>
              <w:t>ATEMÁTICAS (PÁGINA 131; mandamos el 3, 7, 8, 9, 10, 11, 12 y 13 pero mando las soluciones de toda la página por si alguien ha hecho todos</w:t>
            </w:r>
            <w:r w:rsidRPr="006D4D3B">
              <w:rPr>
                <w:rFonts w:cstheme="minorHAnsi"/>
                <w:b/>
                <w:color w:val="0070C0"/>
              </w:rPr>
              <w:t>):</w:t>
            </w:r>
            <w:r w:rsidR="004C3555" w:rsidRPr="006D4D3B">
              <w:t xml:space="preserve"> </w:t>
            </w:r>
          </w:p>
          <w:p w:rsidR="00A222D2" w:rsidRDefault="00A222D2" w:rsidP="00A222D2">
            <w:pPr>
              <w:spacing w:before="240" w:line="240" w:lineRule="auto"/>
            </w:pPr>
            <w:r>
              <w:t>1 •</w:t>
            </w:r>
            <w:r>
              <w:t> </w:t>
            </w:r>
            <w:r>
              <w:t xml:space="preserve"> Trescientos ocho millones seiscientos noventa y cuatro mil doscientos siete.</w:t>
            </w:r>
          </w:p>
          <w:p w:rsidR="00A222D2" w:rsidRDefault="00A222D2" w:rsidP="00A222D2">
            <w:pPr>
              <w:spacing w:before="240" w:line="240" w:lineRule="auto"/>
            </w:pPr>
            <w:r>
              <w:t xml:space="preserve"> •</w:t>
            </w:r>
            <w:r>
              <w:t> </w:t>
            </w:r>
            <w:r>
              <w:t xml:space="preserve"> Setenta y nueve millones quinientos sesenta y siete mil uno.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Trece quintos.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Siete novenos.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Ochenta y tres centésimas.</w:t>
            </w:r>
          </w:p>
          <w:p w:rsidR="00A222D2" w:rsidRDefault="00A222D2" w:rsidP="00A222D2">
            <w:pPr>
              <w:spacing w:before="240" w:line="240" w:lineRule="auto"/>
            </w:pPr>
            <w:r>
              <w:t xml:space="preserve"> •</w:t>
            </w:r>
            <w:r>
              <w:t> </w:t>
            </w:r>
            <w:r>
              <w:t xml:space="preserve"> 7 unidades y 8 décimas.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12 unidades y 93 centésimas.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9 unidades y 76 centésimas. </w:t>
            </w:r>
          </w:p>
          <w:p w:rsidR="00A222D2" w:rsidRDefault="00A222D2" w:rsidP="00A222D2">
            <w:pPr>
              <w:spacing w:before="240" w:line="240" w:lineRule="auto"/>
            </w:pPr>
          </w:p>
          <w:p w:rsidR="00A222D2" w:rsidRDefault="00A222D2" w:rsidP="00A222D2">
            <w:pPr>
              <w:spacing w:before="240" w:line="240" w:lineRule="auto"/>
            </w:pPr>
            <w:r w:rsidRPr="00A222D2">
              <w:rPr>
                <w:b/>
                <w:color w:val="FF0000"/>
              </w:rPr>
              <w:t>2</w:t>
            </w:r>
            <w:r>
              <w:t xml:space="preserve"> •</w:t>
            </w:r>
            <w:r>
              <w:t> </w:t>
            </w:r>
            <w:r>
              <w:t xml:space="preserve"> 606.199 &lt; 650.098 &lt; 650.134 &lt; 660.001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5 /12 &lt; 9/ 8 &lt; 8/ 6</w:t>
            </w:r>
          </w:p>
          <w:p w:rsidR="00A222D2" w:rsidRDefault="00A222D2" w:rsidP="00A222D2">
            <w:pPr>
              <w:spacing w:before="240" w:line="240" w:lineRule="auto"/>
            </w:pPr>
            <w:r>
              <w:lastRenderedPageBreak/>
              <w:t xml:space="preserve"> •</w:t>
            </w:r>
            <w:r>
              <w:t> </w:t>
            </w:r>
            <w:r>
              <w:t xml:space="preserve"> 2/ 10 &lt; 0,25 &lt; 27/ 100 </w:t>
            </w:r>
          </w:p>
          <w:p w:rsidR="004C3555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3,576 &lt; 3,58 &lt; 3,584 &lt; 3,59 &lt; 3,6</w:t>
            </w:r>
          </w:p>
          <w:p w:rsidR="00A222D2" w:rsidRDefault="00A222D2" w:rsidP="00A222D2">
            <w:pPr>
              <w:spacing w:before="240" w:line="240" w:lineRule="auto"/>
            </w:pPr>
          </w:p>
          <w:p w:rsidR="00A222D2" w:rsidRDefault="00A222D2" w:rsidP="00A222D2">
            <w:pPr>
              <w:spacing w:before="240" w:line="240" w:lineRule="auto"/>
            </w:pPr>
            <w:r w:rsidRPr="00A222D2">
              <w:rPr>
                <w:b/>
                <w:color w:val="FF0000"/>
              </w:rPr>
              <w:t>3</w:t>
            </w:r>
            <w:r>
              <w:t xml:space="preserve"> •</w:t>
            </w:r>
            <w:r>
              <w:t> </w:t>
            </w:r>
            <w:r>
              <w:t xml:space="preserve"> 7/ 12                •</w:t>
            </w:r>
            <w:r>
              <w:t> </w:t>
            </w:r>
            <w:r>
              <w:t xml:space="preserve"> 34/ 15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4/5                      •</w:t>
            </w:r>
            <w:r>
              <w:t> </w:t>
            </w:r>
            <w:r>
              <w:t xml:space="preserve"> 301/90 </w:t>
            </w:r>
          </w:p>
          <w:p w:rsidR="00A222D2" w:rsidRDefault="00A222D2" w:rsidP="00A222D2">
            <w:pPr>
              <w:spacing w:before="240" w:line="240" w:lineRule="auto"/>
            </w:pPr>
            <w:r>
              <w:t>•</w:t>
            </w:r>
            <w:r>
              <w:t> </w:t>
            </w:r>
            <w:r>
              <w:t xml:space="preserve"> 9/14                    •</w:t>
            </w:r>
            <w:r>
              <w:t> </w:t>
            </w:r>
            <w:r>
              <w:t xml:space="preserve"> 1/ 12 </w:t>
            </w:r>
          </w:p>
          <w:p w:rsidR="00A222D2" w:rsidRDefault="00A222D2" w:rsidP="00A222D2">
            <w:pPr>
              <w:spacing w:before="240" w:line="240" w:lineRule="auto"/>
            </w:pPr>
          </w:p>
          <w:p w:rsidR="00A222D2" w:rsidRDefault="00A222D2" w:rsidP="00A222D2">
            <w:pPr>
              <w:spacing w:before="240" w:line="240" w:lineRule="auto"/>
            </w:pPr>
            <w:r w:rsidRPr="00A222D2">
              <w:rPr>
                <w:b/>
                <w:color w:val="FF0000"/>
              </w:rPr>
              <w:t>4</w:t>
            </w:r>
            <w:r>
              <w:t xml:space="preserve"> • 27,85            •</w:t>
            </w:r>
            <w:r>
              <w:t> </w:t>
            </w:r>
            <w:r>
              <w:t xml:space="preserve"> 16,826 </w:t>
            </w:r>
          </w:p>
          <w:p w:rsidR="00A222D2" w:rsidRDefault="00A222D2" w:rsidP="00A222D2">
            <w:pPr>
              <w:spacing w:before="240" w:line="240" w:lineRule="auto"/>
            </w:pPr>
            <w:r>
              <w:t>• 76,04                 •</w:t>
            </w:r>
            <w:r>
              <w:t> </w:t>
            </w:r>
            <w:r>
              <w:t xml:space="preserve"> 46,353 </w:t>
            </w:r>
          </w:p>
          <w:p w:rsidR="00A222D2" w:rsidRDefault="00A222D2" w:rsidP="00A222D2">
            <w:pPr>
              <w:spacing w:before="240" w:line="240" w:lineRule="auto"/>
            </w:pPr>
          </w:p>
          <w:p w:rsidR="0086451A" w:rsidRDefault="00A222D2" w:rsidP="00A222D2">
            <w:pPr>
              <w:spacing w:before="240" w:line="240" w:lineRule="auto"/>
            </w:pPr>
            <w:r w:rsidRPr="00A222D2">
              <w:rPr>
                <w:b/>
                <w:color w:val="FF0000"/>
              </w:rPr>
              <w:t>5</w:t>
            </w:r>
            <w:r>
              <w:t xml:space="preserve">  rojo=  8,36</w:t>
            </w:r>
            <w:r w:rsidR="0086451A">
              <w:t xml:space="preserve">              azul=</w:t>
            </w:r>
            <w:r>
              <w:t xml:space="preserve"> 13,24 </w:t>
            </w:r>
          </w:p>
          <w:p w:rsidR="0086451A" w:rsidRDefault="0086451A" w:rsidP="00A222D2">
            <w:pPr>
              <w:spacing w:before="240" w:line="240" w:lineRule="auto"/>
            </w:pPr>
            <w:r>
              <w:t>Verde=</w:t>
            </w:r>
            <w:r w:rsidR="00A222D2">
              <w:t xml:space="preserve"> 14,476 </w:t>
            </w:r>
            <w:r>
              <w:t xml:space="preserve">           naranja= </w:t>
            </w:r>
            <w:r w:rsidR="00A222D2">
              <w:t>4,035</w:t>
            </w:r>
          </w:p>
          <w:p w:rsidR="0086451A" w:rsidRDefault="0086451A" w:rsidP="00A222D2">
            <w:pPr>
              <w:spacing w:before="240" w:line="240" w:lineRule="auto"/>
            </w:pPr>
          </w:p>
          <w:p w:rsidR="0086451A" w:rsidRDefault="00A222D2" w:rsidP="00A222D2">
            <w:pPr>
              <w:spacing w:before="240" w:line="240" w:lineRule="auto"/>
            </w:pPr>
            <w:r>
              <w:t xml:space="preserve"> </w:t>
            </w:r>
            <w:r w:rsidRPr="0086451A">
              <w:rPr>
                <w:b/>
                <w:color w:val="FF0000"/>
              </w:rPr>
              <w:t>6</w:t>
            </w:r>
            <w:r>
              <w:t xml:space="preserve"> </w:t>
            </w:r>
            <w:r w:rsidR="0086451A">
              <w:t xml:space="preserve">      </w:t>
            </w:r>
            <w:r>
              <w:t>• 9,8</w:t>
            </w:r>
            <w:r w:rsidR="0086451A">
              <w:t xml:space="preserve">                </w:t>
            </w:r>
            <w:r>
              <w:t xml:space="preserve"> •</w:t>
            </w:r>
            <w:r>
              <w:t> </w:t>
            </w:r>
            <w:r>
              <w:t xml:space="preserve"> 0,84 </w:t>
            </w:r>
          </w:p>
          <w:p w:rsidR="0086451A" w:rsidRDefault="0086451A" w:rsidP="00A222D2">
            <w:pPr>
              <w:spacing w:before="240" w:line="240" w:lineRule="auto"/>
            </w:pPr>
            <w:r>
              <w:t xml:space="preserve">          </w:t>
            </w:r>
            <w:r w:rsidR="00A222D2">
              <w:t xml:space="preserve">• 190 </w:t>
            </w:r>
            <w:r>
              <w:t xml:space="preserve">                </w:t>
            </w:r>
            <w:r w:rsidR="00A222D2">
              <w:t>•</w:t>
            </w:r>
            <w:r w:rsidR="00A222D2">
              <w:t> </w:t>
            </w:r>
            <w:r w:rsidR="00A222D2">
              <w:t xml:space="preserve"> 1,123</w:t>
            </w:r>
          </w:p>
          <w:p w:rsidR="0086451A" w:rsidRDefault="0086451A" w:rsidP="00A222D2">
            <w:pPr>
              <w:spacing w:before="240" w:line="240" w:lineRule="auto"/>
            </w:pPr>
            <w:r>
              <w:t xml:space="preserve">          </w:t>
            </w:r>
            <w:r w:rsidR="00A222D2">
              <w:t xml:space="preserve">• 2.940 </w:t>
            </w:r>
            <w:r>
              <w:t xml:space="preserve">             </w:t>
            </w:r>
            <w:r w:rsidR="00A222D2">
              <w:t>•</w:t>
            </w:r>
            <w:r w:rsidR="00A222D2">
              <w:t> </w:t>
            </w:r>
            <w:r w:rsidR="00A222D2">
              <w:t xml:space="preserve"> 0,00976 </w:t>
            </w:r>
          </w:p>
          <w:p w:rsidR="0086451A" w:rsidRDefault="0086451A" w:rsidP="00A222D2">
            <w:pPr>
              <w:spacing w:before="240" w:line="240" w:lineRule="auto"/>
            </w:pPr>
          </w:p>
          <w:p w:rsidR="0086451A" w:rsidRDefault="00A222D2" w:rsidP="00A222D2">
            <w:pPr>
              <w:spacing w:before="240" w:line="240" w:lineRule="auto"/>
            </w:pPr>
            <w:r w:rsidRPr="0086451A">
              <w:rPr>
                <w:b/>
                <w:color w:val="FF0000"/>
              </w:rPr>
              <w:t>7</w:t>
            </w:r>
            <w:r w:rsidRPr="0086451A">
              <w:rPr>
                <w:b/>
              </w:rPr>
              <w:t xml:space="preserve"> </w:t>
            </w:r>
            <w:r w:rsidR="0086451A">
              <w:t xml:space="preserve"> </w:t>
            </w:r>
            <w:r>
              <w:t xml:space="preserve">• 9,202 </w:t>
            </w:r>
            <w:r w:rsidR="0086451A">
              <w:t xml:space="preserve">               </w:t>
            </w:r>
            <w:r>
              <w:t>•</w:t>
            </w:r>
            <w:r>
              <w:t> </w:t>
            </w:r>
            <w:r>
              <w:t xml:space="preserve"> 0,31 </w:t>
            </w:r>
          </w:p>
          <w:p w:rsidR="0086451A" w:rsidRDefault="0086451A" w:rsidP="00A222D2">
            <w:pPr>
              <w:spacing w:before="240" w:line="240" w:lineRule="auto"/>
            </w:pPr>
            <w:r>
              <w:t xml:space="preserve">     </w:t>
            </w:r>
            <w:r w:rsidR="00A222D2">
              <w:t xml:space="preserve">• 0,3008 </w:t>
            </w:r>
            <w:r>
              <w:t xml:space="preserve">            </w:t>
            </w:r>
            <w:r w:rsidR="00A222D2">
              <w:t>•</w:t>
            </w:r>
            <w:r w:rsidR="00A222D2">
              <w:t> </w:t>
            </w:r>
            <w:r w:rsidR="00A222D2">
              <w:t xml:space="preserve"> 128 </w:t>
            </w:r>
          </w:p>
          <w:p w:rsidR="00A222D2" w:rsidRDefault="0086451A" w:rsidP="00A222D2">
            <w:pPr>
              <w:spacing w:before="240" w:line="240" w:lineRule="auto"/>
            </w:pPr>
            <w:r>
              <w:t xml:space="preserve">     </w:t>
            </w:r>
            <w:r w:rsidR="00A222D2">
              <w:t xml:space="preserve">• 0,04028 </w:t>
            </w:r>
            <w:r>
              <w:t xml:space="preserve">           </w:t>
            </w:r>
            <w:r w:rsidR="00A222D2">
              <w:t>•</w:t>
            </w:r>
            <w:r w:rsidR="00A222D2">
              <w:t> </w:t>
            </w:r>
            <w:r w:rsidR="00A222D2">
              <w:t xml:space="preserve"> 2,4</w:t>
            </w:r>
          </w:p>
          <w:p w:rsidR="0086451A" w:rsidRDefault="0086451A" w:rsidP="00A222D2">
            <w:pPr>
              <w:spacing w:before="240" w:line="240" w:lineRule="auto"/>
            </w:pPr>
          </w:p>
          <w:p w:rsidR="0086451A" w:rsidRDefault="0086451A" w:rsidP="00705845">
            <w:pPr>
              <w:spacing w:before="240" w:line="240" w:lineRule="auto"/>
              <w:ind w:left="1896" w:hanging="1896"/>
            </w:pPr>
            <w:r w:rsidRPr="0086451A">
              <w:rPr>
                <w:b/>
                <w:color w:val="FF0000"/>
              </w:rPr>
              <w:t>8</w:t>
            </w:r>
            <w:r>
              <w:t xml:space="preserve"> 17 : 0,2 =</w:t>
            </w:r>
            <w:r w:rsidR="00705845">
              <w:t xml:space="preserve"> 85      </w:t>
            </w:r>
            <w:r w:rsidR="00705845">
              <w:sym w:font="Wingdings" w:char="F0E0"/>
            </w:r>
            <w:r w:rsidR="00705845">
              <w:t xml:space="preserve"> 17 euros lo reparto en monedas de 20 céntimos. Una moneda de 20 céntimos es igual a 0,20 euros (hay que expresarlo en número decimal, recordamos que 1 euro es 1 unidad).</w:t>
            </w:r>
          </w:p>
          <w:p w:rsidR="0086451A" w:rsidRDefault="0086451A" w:rsidP="00705845">
            <w:pPr>
              <w:spacing w:before="240" w:line="240" w:lineRule="auto"/>
              <w:ind w:left="1754" w:hanging="1754"/>
            </w:pPr>
            <w:r>
              <w:t xml:space="preserve">8,05 : 0,05 = 161 </w:t>
            </w:r>
            <w:r w:rsidR="00705845">
              <w:sym w:font="Wingdings" w:char="F0E0"/>
            </w:r>
            <w:r w:rsidR="00705845">
              <w:t xml:space="preserve"> 8,05 lo convertimos en monedas de 5 céntimos. Para ello dividimos entre 0,05 y nos da 161 monedas.</w:t>
            </w:r>
          </w:p>
          <w:p w:rsidR="0086451A" w:rsidRDefault="0086451A" w:rsidP="00705845">
            <w:pPr>
              <w:spacing w:before="240" w:line="240" w:lineRule="auto"/>
              <w:ind w:left="1612" w:hanging="1612"/>
            </w:pPr>
            <w:r>
              <w:t xml:space="preserve">85 + 161 = 246 </w:t>
            </w:r>
            <w:r w:rsidR="00705845">
              <w:sym w:font="Wingdings" w:char="F0E0"/>
            </w:r>
            <w:r w:rsidR="00705845">
              <w:t xml:space="preserve"> sumamos las 85 monedas de 20 céntimos y las 161 monedas de 5 céntimos y en total tenían 246 monedas.</w:t>
            </w:r>
          </w:p>
          <w:p w:rsidR="0086451A" w:rsidRDefault="0086451A" w:rsidP="00A222D2">
            <w:pPr>
              <w:spacing w:before="240" w:line="240" w:lineRule="auto"/>
            </w:pPr>
            <w:r>
              <w:lastRenderedPageBreak/>
              <w:t xml:space="preserve">Tenían 246 monedas. </w:t>
            </w:r>
          </w:p>
          <w:p w:rsidR="0086451A" w:rsidRDefault="0086451A" w:rsidP="00A222D2">
            <w:pPr>
              <w:spacing w:before="240" w:line="240" w:lineRule="auto"/>
            </w:pPr>
          </w:p>
          <w:p w:rsidR="0086451A" w:rsidRDefault="0086451A" w:rsidP="00A222D2">
            <w:pPr>
              <w:spacing w:before="240" w:line="240" w:lineRule="auto"/>
            </w:pPr>
            <w:r w:rsidRPr="0086451A">
              <w:rPr>
                <w:b/>
                <w:color w:val="FF0000"/>
              </w:rPr>
              <w:t>9</w:t>
            </w:r>
            <w:r>
              <w:t xml:space="preserve"> 28,50 : 3 = 9,5</w:t>
            </w:r>
            <w:r w:rsidR="00705845">
              <w:t xml:space="preserve"> </w:t>
            </w:r>
            <w:r w:rsidR="00705845">
              <w:sym w:font="Wingdings" w:char="F0E0"/>
            </w:r>
            <w:r w:rsidR="00705845">
              <w:t xml:space="preserve"> Cada sobrino recibió 9,5 €</w:t>
            </w:r>
          </w:p>
          <w:p w:rsidR="0086451A" w:rsidRDefault="0086451A" w:rsidP="00A222D2">
            <w:pPr>
              <w:spacing w:before="240" w:line="240" w:lineRule="auto"/>
            </w:pPr>
            <w:r>
              <w:t xml:space="preserve"> 9,5 x 2 = 19 </w:t>
            </w:r>
            <w:r w:rsidR="00705845">
              <w:sym w:font="Wingdings" w:char="F0E0"/>
            </w:r>
            <w:r w:rsidR="00705845">
              <w:t xml:space="preserve"> Dos personas reciben 19 euros.</w:t>
            </w:r>
          </w:p>
          <w:p w:rsidR="0086451A" w:rsidRDefault="0086451A" w:rsidP="00A222D2">
            <w:pPr>
              <w:spacing w:before="240" w:line="240" w:lineRule="auto"/>
            </w:pPr>
            <w:r>
              <w:t xml:space="preserve">Les dio 19 €. </w:t>
            </w:r>
          </w:p>
          <w:p w:rsidR="0086451A" w:rsidRDefault="0086451A" w:rsidP="00A222D2">
            <w:pPr>
              <w:spacing w:before="240" w:line="240" w:lineRule="auto"/>
            </w:pPr>
          </w:p>
          <w:p w:rsidR="0086451A" w:rsidRDefault="0086451A" w:rsidP="00A222D2">
            <w:pPr>
              <w:spacing w:before="240" w:line="240" w:lineRule="auto"/>
            </w:pPr>
            <w:r w:rsidRPr="0086451A">
              <w:rPr>
                <w:b/>
                <w:color w:val="FF0000"/>
              </w:rPr>
              <w:t>10</w:t>
            </w:r>
            <w:r>
              <w:t xml:space="preserve"> 90 : 5 =</w:t>
            </w:r>
            <w:r w:rsidR="001069F4">
              <w:t xml:space="preserve"> 18  </w:t>
            </w:r>
            <w:r w:rsidR="001069F4">
              <w:sym w:font="Wingdings" w:char="F0E0"/>
            </w:r>
            <w:r w:rsidR="001069F4">
              <w:t xml:space="preserve"> Si pagó 90 euros por 5 entradas, cada entrada le costó 18 euros.</w:t>
            </w:r>
          </w:p>
          <w:p w:rsidR="0086451A" w:rsidRDefault="0086451A" w:rsidP="00A222D2">
            <w:pPr>
              <w:spacing w:before="240" w:line="240" w:lineRule="auto"/>
            </w:pPr>
            <w:r>
              <w:t>18 + 1,50 = 19,50</w:t>
            </w:r>
            <w:r w:rsidR="001069F4">
              <w:t xml:space="preserve">   </w:t>
            </w:r>
            <w:r w:rsidR="001069F4">
              <w:sym w:font="Wingdings" w:char="F0E0"/>
            </w:r>
            <w:r w:rsidR="001069F4">
              <w:t xml:space="preserve"> Si hoy cuesta cada entrada 1,50 más, hoy costaban 19,50 euros.</w:t>
            </w:r>
            <w:r>
              <w:t xml:space="preserve"> </w:t>
            </w:r>
          </w:p>
          <w:p w:rsidR="0086451A" w:rsidRDefault="0086451A" w:rsidP="00A222D2">
            <w:pPr>
              <w:spacing w:before="240" w:line="240" w:lineRule="auto"/>
            </w:pPr>
            <w:r>
              <w:t xml:space="preserve">8 x 19,50 = 156 </w:t>
            </w:r>
            <w:r w:rsidR="001069F4">
              <w:sym w:font="Wingdings" w:char="F0E0"/>
            </w:r>
            <w:r w:rsidR="001069F4">
              <w:t xml:space="preserve"> Comprando hoy ocho  nos costarán 156 euros.</w:t>
            </w:r>
          </w:p>
          <w:p w:rsidR="0086451A" w:rsidRDefault="0086451A" w:rsidP="00A222D2">
            <w:pPr>
              <w:spacing w:before="240" w:line="240" w:lineRule="auto"/>
            </w:pPr>
            <w:r>
              <w:t xml:space="preserve">Hoy 8 entradas cuestan 156 €. </w:t>
            </w:r>
          </w:p>
          <w:p w:rsidR="0086451A" w:rsidRDefault="0086451A" w:rsidP="00705845">
            <w:pPr>
              <w:spacing w:before="240" w:line="240" w:lineRule="auto"/>
              <w:ind w:left="1612" w:hanging="1559"/>
            </w:pPr>
            <w:r>
              <w:t>5 x 1,50 = 7,50</w:t>
            </w:r>
            <w:r w:rsidR="00705845">
              <w:t xml:space="preserve">  </w:t>
            </w:r>
            <w:r>
              <w:t xml:space="preserve"> </w:t>
            </w:r>
            <w:r w:rsidR="001069F4">
              <w:sym w:font="Wingdings" w:char="F0E0"/>
            </w:r>
            <w:r w:rsidR="001069F4">
              <w:t xml:space="preserve"> </w:t>
            </w:r>
            <w:r w:rsidR="00705845">
              <w:t xml:space="preserve">Calculando lo que hoy han subido de precio por las 5 entradas que compró, hoy le habrían costado a Ana 7,50 euros más comprar las 5 entradas. Es decir, </w:t>
            </w:r>
            <w:r w:rsidR="001069F4">
              <w:t>Ana se habría gastado</w:t>
            </w:r>
            <w:r w:rsidR="00705845">
              <w:t xml:space="preserve"> en las 5 entradas 97,50 €</w:t>
            </w:r>
            <w:r w:rsidR="001069F4">
              <w:t xml:space="preserve"> </w:t>
            </w:r>
            <w:r w:rsidR="00705845">
              <w:t>(</w:t>
            </w:r>
            <w:r w:rsidR="001069F4">
              <w:t>19,50 x 5</w:t>
            </w:r>
            <w:r w:rsidR="00705845">
              <w:t>= 97,5)</w:t>
            </w:r>
            <w:r w:rsidR="001069F4">
              <w:t xml:space="preserve"> </w:t>
            </w:r>
          </w:p>
          <w:p w:rsidR="0086451A" w:rsidRDefault="0086451A" w:rsidP="00A222D2">
            <w:pPr>
              <w:spacing w:before="240" w:line="240" w:lineRule="auto"/>
            </w:pPr>
            <w:r>
              <w:t>Ana ahorró 7,50 €.</w:t>
            </w:r>
          </w:p>
          <w:p w:rsidR="0086451A" w:rsidRDefault="0086451A" w:rsidP="00A222D2">
            <w:pPr>
              <w:spacing w:before="240" w:line="240" w:lineRule="auto"/>
            </w:pPr>
          </w:p>
          <w:p w:rsidR="00424BA8" w:rsidRDefault="0086451A" w:rsidP="00A222D2">
            <w:pPr>
              <w:spacing w:before="240" w:line="240" w:lineRule="auto"/>
            </w:pPr>
            <w:r w:rsidRPr="0086451A">
              <w:rPr>
                <w:b/>
                <w:color w:val="FF0000"/>
              </w:rPr>
              <w:t>11</w:t>
            </w:r>
            <w:r w:rsidR="00424BA8">
              <w:t xml:space="preserve"> 3/ 5 +</w:t>
            </w:r>
            <w:r>
              <w:t xml:space="preserve"> </w:t>
            </w:r>
            <w:r w:rsidR="00424BA8">
              <w:t xml:space="preserve"> </w:t>
            </w:r>
            <w:r>
              <w:t>2</w:t>
            </w:r>
            <w:r w:rsidR="00424BA8">
              <w:t xml:space="preserve">/ 7 = 31/ 35 </w:t>
            </w:r>
            <w:r w:rsidR="0053646B">
              <w:t>lleva leído en total.</w:t>
            </w:r>
          </w:p>
          <w:p w:rsidR="00424BA8" w:rsidRDefault="00424BA8" w:rsidP="00705845">
            <w:pPr>
              <w:spacing w:before="240" w:line="240" w:lineRule="auto"/>
              <w:ind w:left="2038" w:hanging="2038"/>
            </w:pPr>
            <w:r>
              <w:t>1 – 31/35 =</w:t>
            </w:r>
            <w:r w:rsidR="0086451A">
              <w:t xml:space="preserve"> 4</w:t>
            </w:r>
            <w:r>
              <w:t>/</w:t>
            </w:r>
            <w:r w:rsidR="0086451A">
              <w:t xml:space="preserve"> 35 </w:t>
            </w:r>
            <w:r w:rsidR="001069F4">
              <w:t xml:space="preserve">     </w:t>
            </w:r>
            <w:r w:rsidR="001069F4">
              <w:sym w:font="Wingdings" w:char="F0E0"/>
            </w:r>
            <w:r w:rsidR="001069F4">
              <w:t xml:space="preserve"> Hacemos esta operación porque el libro, el total de páginas, representa la unidad, es el máximo. A eso, a la unidad hay que restarle lo que ya hemos leído para que me de lo que me queda por leer.</w:t>
            </w:r>
          </w:p>
          <w:p w:rsidR="00424BA8" w:rsidRDefault="0086451A" w:rsidP="00705845">
            <w:pPr>
              <w:spacing w:before="240" w:line="240" w:lineRule="auto"/>
              <w:ind w:left="2179" w:hanging="2179"/>
            </w:pPr>
            <w:r>
              <w:t>4</w:t>
            </w:r>
            <w:r w:rsidR="00424BA8">
              <w:t>/ 35 de 350 =</w:t>
            </w:r>
            <w:r w:rsidR="0053646B">
              <w:t xml:space="preserve"> 40 </w:t>
            </w:r>
            <w:r w:rsidR="001069F4">
              <w:t xml:space="preserve">     </w:t>
            </w:r>
            <w:r w:rsidR="0053646B">
              <w:t xml:space="preserve"> </w:t>
            </w:r>
            <w:r w:rsidR="001069F4">
              <w:sym w:font="Wingdings" w:char="F0E0"/>
            </w:r>
            <w:r w:rsidR="0053646B">
              <w:t xml:space="preserve">   </w:t>
            </w:r>
            <w:r w:rsidR="001069F4">
              <w:t>Me quedaría por leer 4/35 de un total de 350 páginas, ahora hay que averiguar cuántas son esas páginas que aún no he leído. Resolvemos multiplicando 4x350 y lo que dé lo dividimos entre 35. El resultado es 40)</w:t>
            </w:r>
          </w:p>
          <w:p w:rsidR="00424BA8" w:rsidRDefault="0086451A" w:rsidP="00A222D2">
            <w:pPr>
              <w:spacing w:before="240" w:line="240" w:lineRule="auto"/>
            </w:pPr>
            <w:r>
              <w:t xml:space="preserve">Le quedan 40 páginas. </w:t>
            </w:r>
          </w:p>
          <w:p w:rsidR="00424BA8" w:rsidRDefault="0086451A" w:rsidP="00A222D2">
            <w:pPr>
              <w:spacing w:before="240" w:line="240" w:lineRule="auto"/>
            </w:pPr>
            <w:r>
              <w:t>H</w:t>
            </w:r>
            <w:r w:rsidR="00424BA8">
              <w:t xml:space="preserve">a leído ya 31/ </w:t>
            </w:r>
            <w:r>
              <w:t xml:space="preserve">35 del libro. </w:t>
            </w:r>
          </w:p>
          <w:p w:rsidR="00424BA8" w:rsidRDefault="00424BA8" w:rsidP="00A222D2">
            <w:pPr>
              <w:spacing w:before="240" w:line="240" w:lineRule="auto"/>
            </w:pPr>
          </w:p>
          <w:p w:rsidR="00424BA8" w:rsidRDefault="0086451A" w:rsidP="00A222D2">
            <w:pPr>
              <w:spacing w:before="240" w:line="240" w:lineRule="auto"/>
            </w:pPr>
            <w:r w:rsidRPr="00424BA8">
              <w:rPr>
                <w:b/>
                <w:color w:val="FF0000"/>
              </w:rPr>
              <w:t xml:space="preserve">12 </w:t>
            </w:r>
            <w:r w:rsidR="00424BA8">
              <w:t>5 x 1.250 =</w:t>
            </w:r>
            <w:r>
              <w:t xml:space="preserve"> 6.250 </w:t>
            </w:r>
            <w:r w:rsidR="0053646B">
              <w:t>litros en total</w:t>
            </w:r>
          </w:p>
          <w:p w:rsidR="00424BA8" w:rsidRDefault="00424BA8" w:rsidP="00A222D2">
            <w:pPr>
              <w:spacing w:before="240" w:line="240" w:lineRule="auto"/>
            </w:pPr>
            <w:r>
              <w:t>12 x 25,5 =</w:t>
            </w:r>
            <w:r w:rsidR="0086451A">
              <w:t xml:space="preserve"> 306 </w:t>
            </w:r>
            <w:r w:rsidR="0053646B">
              <w:t>litros se gastan cada día</w:t>
            </w:r>
          </w:p>
          <w:p w:rsidR="00424BA8" w:rsidRDefault="0086451A" w:rsidP="00A222D2">
            <w:pPr>
              <w:spacing w:before="240" w:line="240" w:lineRule="auto"/>
            </w:pPr>
            <w:r>
              <w:t>6.250 : 306</w:t>
            </w:r>
            <w:r w:rsidR="00424BA8">
              <w:t xml:space="preserve"> </w:t>
            </w:r>
            <w:r w:rsidR="00424BA8">
              <w:sym w:font="Wingdings" w:char="F0E0"/>
            </w:r>
            <w:r w:rsidR="00424BA8">
              <w:t xml:space="preserve"> cociente= 20, resto=</w:t>
            </w:r>
            <w:r>
              <w:t xml:space="preserve"> 130</w:t>
            </w:r>
          </w:p>
          <w:p w:rsidR="00424BA8" w:rsidRDefault="0086451A" w:rsidP="00A222D2">
            <w:pPr>
              <w:spacing w:before="240" w:line="240" w:lineRule="auto"/>
            </w:pPr>
            <w:r>
              <w:lastRenderedPageBreak/>
              <w:t xml:space="preserve">Tendrán como máximo agua para 20 días. </w:t>
            </w:r>
          </w:p>
          <w:p w:rsidR="00424BA8" w:rsidRDefault="00424BA8" w:rsidP="00A222D2">
            <w:pPr>
              <w:spacing w:before="240" w:line="240" w:lineRule="auto"/>
            </w:pPr>
          </w:p>
          <w:p w:rsidR="0053646B" w:rsidRDefault="0086451A" w:rsidP="00A222D2">
            <w:pPr>
              <w:spacing w:before="240" w:line="240" w:lineRule="auto"/>
            </w:pPr>
            <w:r w:rsidRPr="00424BA8">
              <w:rPr>
                <w:b/>
                <w:color w:val="FF0000"/>
              </w:rPr>
              <w:t>13</w:t>
            </w:r>
            <w:r w:rsidR="00424BA8">
              <w:t xml:space="preserve"> 1,25</w:t>
            </w:r>
            <w:r w:rsidR="0053646B">
              <w:t xml:space="preserve"> </w:t>
            </w:r>
            <w:r w:rsidR="00424BA8">
              <w:t>-  0,44 =</w:t>
            </w:r>
            <w:r w:rsidR="0053646B">
              <w:t xml:space="preserve"> 0,81 m le queda al cortarlo la primera vez.</w:t>
            </w:r>
          </w:p>
          <w:p w:rsidR="0086451A" w:rsidRDefault="0053646B" w:rsidP="00A222D2">
            <w:pPr>
              <w:spacing w:before="240" w:line="240" w:lineRule="auto"/>
            </w:pPr>
            <w:r>
              <w:t xml:space="preserve">0,81 : 3 = 0,27 m  </w:t>
            </w:r>
            <w:r>
              <w:sym w:font="Wingdings" w:char="F0E0"/>
            </w:r>
            <w:r>
              <w:t xml:space="preserve"> </w:t>
            </w:r>
            <w:r w:rsidR="0086451A">
              <w:t>Cada trozo mide 0,27 m, es decir, 27 cm.</w:t>
            </w:r>
          </w:p>
          <w:p w:rsidR="0053646B" w:rsidRPr="0086451A" w:rsidRDefault="0053646B" w:rsidP="00A222D2">
            <w:pPr>
              <w:spacing w:before="240" w:line="240" w:lineRule="auto"/>
            </w:pPr>
          </w:p>
          <w:p w:rsidR="00D07236" w:rsidRDefault="00D70C8C" w:rsidP="00D07236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B05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B050"/>
                <w:lang w:eastAsia="es-ES"/>
              </w:rPr>
              <w:t>N</w:t>
            </w:r>
            <w:r w:rsidR="000D787D">
              <w:rPr>
                <w:rFonts w:eastAsia="Times New Roman" w:cstheme="minorHAnsi"/>
                <w:b/>
                <w:bCs/>
                <w:color w:val="00B050"/>
                <w:lang w:eastAsia="es-ES"/>
              </w:rPr>
              <w:t>ATURALES (PÁGINA 82: 1, 2, 3)</w:t>
            </w:r>
          </w:p>
          <w:p w:rsidR="000D787D" w:rsidRDefault="000D787D" w:rsidP="00D07236">
            <w:pPr>
              <w:spacing w:before="240" w:after="0" w:line="240" w:lineRule="auto"/>
            </w:pPr>
            <w:r>
              <w:t xml:space="preserve">1 No hay que dejar que el lesionado se mueva o se levante porque podrían empeorar sus lesiones. Por ejemplo, dañar la médula espinal, algún órgano interno… </w:t>
            </w:r>
          </w:p>
          <w:p w:rsidR="000D787D" w:rsidRDefault="000D787D" w:rsidP="00D07236">
            <w:pPr>
              <w:spacing w:before="240" w:after="0" w:line="240" w:lineRule="auto"/>
            </w:pPr>
            <w:r>
              <w:t>2 No conviene dar comida o medicamentos a un lesionado porque puede producirle más daños. Por ejemplo, provocar vómitos o interferir con medicamentos que haya tomado previamente.</w:t>
            </w:r>
          </w:p>
          <w:p w:rsidR="00EB79B9" w:rsidRDefault="000D787D" w:rsidP="00EB79B9">
            <w:pPr>
              <w:spacing w:before="240" w:after="0" w:line="240" w:lineRule="auto"/>
            </w:pPr>
            <w:r>
              <w:t xml:space="preserve">3. </w:t>
            </w:r>
            <w:r w:rsidR="00EB79B9">
              <w:t>Respuesta libre. Ejemplo:</w:t>
            </w:r>
          </w:p>
          <w:p w:rsidR="00EB79B9" w:rsidRDefault="000D787D" w:rsidP="00EB79B9">
            <w:pPr>
              <w:spacing w:before="240" w:after="0" w:line="240" w:lineRule="auto"/>
              <w:rPr>
                <w:rFonts w:cstheme="minorHAnsi"/>
              </w:rPr>
            </w:pPr>
            <w:r>
              <w:t xml:space="preserve">Lo primero que tenemos que hacer es </w:t>
            </w:r>
            <w:r w:rsidR="005961A1">
              <w:t>comprobar que respira y tiene pulso.</w:t>
            </w:r>
            <w:r w:rsidR="00EB79B9">
              <w:rPr>
                <w:rFonts w:eastAsia="Times New Roman" w:cstheme="minorHAnsi"/>
                <w:b/>
                <w:bCs/>
                <w:color w:val="00B050"/>
                <w:lang w:eastAsia="es-ES"/>
              </w:rPr>
              <w:t xml:space="preserve"> </w:t>
            </w:r>
            <w:r w:rsidR="00EB79B9" w:rsidRPr="00EB79B9">
              <w:rPr>
                <w:rFonts w:eastAsia="Times New Roman" w:cstheme="minorHAnsi"/>
                <w:bCs/>
                <w:lang w:eastAsia="es-ES"/>
              </w:rPr>
              <w:t>Al recobrar la conciencia s</w:t>
            </w:r>
            <w:r w:rsidR="005961A1" w:rsidRPr="00EB79B9">
              <w:rPr>
                <w:rFonts w:cstheme="minorHAnsi"/>
              </w:rPr>
              <w:t xml:space="preserve">i </w:t>
            </w:r>
            <w:r w:rsidR="005961A1" w:rsidRPr="005961A1">
              <w:rPr>
                <w:rFonts w:cstheme="minorHAnsi"/>
              </w:rPr>
              <w:t>aún conserva cierto grado de atención, se deben realizar varias preguntas para saber si se está produciendo un cambio de estado mental: "¿Cómo te llamas?", ¿"Cuántos años tienes?" o "¿Cómo se llaman tus padres/tus hijos?" son algunas preguntas que pu</w:t>
            </w:r>
            <w:r w:rsidR="00EB79B9">
              <w:rPr>
                <w:rFonts w:cstheme="minorHAnsi"/>
              </w:rPr>
              <w:t xml:space="preserve">eden ayudar en este sentido. </w:t>
            </w:r>
            <w:r w:rsidR="005961A1" w:rsidRPr="005961A1">
              <w:rPr>
                <w:rFonts w:cstheme="minorHAnsi"/>
              </w:rPr>
              <w:t xml:space="preserve">Por otro lado, hay que controlar las vías respiratorias y el pulso del paciente para comprobar si las constantes vitales se mantienen. </w:t>
            </w:r>
          </w:p>
          <w:p w:rsidR="00EB79B9" w:rsidRDefault="005961A1" w:rsidP="00EB79B9">
            <w:pPr>
              <w:spacing w:before="240" w:after="0" w:line="240" w:lineRule="auto"/>
              <w:rPr>
                <w:rFonts w:cstheme="minorHAnsi"/>
              </w:rPr>
            </w:pPr>
            <w:r w:rsidRPr="005961A1">
              <w:rPr>
                <w:rFonts w:cstheme="minorHAnsi"/>
              </w:rPr>
              <w:t>Si la persona está consciente, hay que s</w:t>
            </w:r>
            <w:r w:rsidR="00EB79B9">
              <w:rPr>
                <w:rFonts w:cstheme="minorHAnsi"/>
              </w:rPr>
              <w:t xml:space="preserve">ituarla </w:t>
            </w:r>
            <w:r w:rsidR="00EB79B9" w:rsidRPr="00EB79B9">
              <w:rPr>
                <w:rFonts w:cstheme="minorHAnsi"/>
              </w:rPr>
              <w:t xml:space="preserve">boca arriba y con los pies ligeramente levantados. Si la persona respira y está inconsciente, gira su cuerpo hacia ti y sitúa la pierna más alejada de tal forma que su rodilla y su cadera formen un ángulo recto.    </w:t>
            </w:r>
          </w:p>
          <w:p w:rsidR="00EB79B9" w:rsidRPr="00EB79B9" w:rsidRDefault="00EB79B9" w:rsidP="00EB79B9">
            <w:pPr>
              <w:spacing w:before="240" w:after="0" w:line="240" w:lineRule="auto"/>
              <w:rPr>
                <w:rFonts w:cstheme="minorHAnsi"/>
              </w:rPr>
            </w:pPr>
            <w:r w:rsidRPr="00EB79B9">
              <w:rPr>
                <w:rFonts w:cstheme="minorHAnsi"/>
              </w:rPr>
              <w:t>Si la persona está inconsciente y no respira, se debe proceder a la reanimación cardiopulmonar</w:t>
            </w:r>
            <w:r>
              <w:rPr>
                <w:rFonts w:cstheme="minorHAnsi"/>
              </w:rPr>
              <w:t xml:space="preserve"> y llamar a los servicios de emergencia</w:t>
            </w:r>
            <w:r w:rsidRPr="00EB79B9">
              <w:rPr>
                <w:rFonts w:cstheme="minorHAnsi"/>
              </w:rPr>
              <w:t>. Del mismo modo, si se cree que sufre una lesión de columna grave, hay que mantener a la persona en la posición en la que te la encontraste</w:t>
            </w:r>
            <w:r>
              <w:rPr>
                <w:rFonts w:cstheme="minorHAnsi"/>
              </w:rPr>
              <w:t>, salvo si se producen vómitos.</w:t>
            </w:r>
          </w:p>
          <w:p w:rsidR="00EB79B9" w:rsidRPr="00EB79B9" w:rsidRDefault="00EB79B9" w:rsidP="00EB79B9">
            <w:pPr>
              <w:spacing w:before="240" w:after="0" w:line="240" w:lineRule="auto"/>
              <w:rPr>
                <w:rFonts w:cstheme="minorHAnsi"/>
              </w:rPr>
            </w:pPr>
            <w:r w:rsidRPr="00EB79B9">
              <w:rPr>
                <w:rFonts w:cstheme="minorHAnsi"/>
              </w:rPr>
              <w:t>Por último, si la víctima ha recobrado el conocimiento y el desmayo se ha producido como consecuencia de una bajada de azúcar, es recomendable suministrarle algún dulce o alguna bebida con azúcar, como zumo,</w:t>
            </w:r>
            <w:r>
              <w:rPr>
                <w:rFonts w:cstheme="minorHAnsi"/>
              </w:rPr>
              <w:t xml:space="preserve"> para acelerar su recuperación.</w:t>
            </w:r>
          </w:p>
        </w:tc>
      </w:tr>
    </w:tbl>
    <w:p w:rsidR="003A5DD7" w:rsidRPr="001D7865" w:rsidRDefault="003A5DD7" w:rsidP="00D07236">
      <w:pPr>
        <w:rPr>
          <w:rFonts w:cstheme="minorHAnsi"/>
        </w:rPr>
      </w:pPr>
    </w:p>
    <w:sectPr w:rsidR="003A5DD7" w:rsidRPr="001D7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40052"/>
    <w:multiLevelType w:val="hybridMultilevel"/>
    <w:tmpl w:val="DCD8D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17B5"/>
    <w:multiLevelType w:val="hybridMultilevel"/>
    <w:tmpl w:val="47669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1320"/>
    <w:multiLevelType w:val="hybridMultilevel"/>
    <w:tmpl w:val="C352C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127C8"/>
    <w:multiLevelType w:val="hybridMultilevel"/>
    <w:tmpl w:val="2B9410DE"/>
    <w:lvl w:ilvl="0" w:tplc="8DA220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C5404"/>
    <w:multiLevelType w:val="hybridMultilevel"/>
    <w:tmpl w:val="BF047448"/>
    <w:lvl w:ilvl="0" w:tplc="76AC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968"/>
    <w:multiLevelType w:val="multilevel"/>
    <w:tmpl w:val="CEE6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A53244"/>
    <w:multiLevelType w:val="hybridMultilevel"/>
    <w:tmpl w:val="3A4CE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A1AF3"/>
    <w:multiLevelType w:val="multilevel"/>
    <w:tmpl w:val="36F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75"/>
    <w:rsid w:val="0004335A"/>
    <w:rsid w:val="000D787D"/>
    <w:rsid w:val="001069F4"/>
    <w:rsid w:val="00127F48"/>
    <w:rsid w:val="001816E9"/>
    <w:rsid w:val="00192D88"/>
    <w:rsid w:val="001D1038"/>
    <w:rsid w:val="001D7865"/>
    <w:rsid w:val="001E5154"/>
    <w:rsid w:val="00226DDC"/>
    <w:rsid w:val="002336A9"/>
    <w:rsid w:val="002918AE"/>
    <w:rsid w:val="002B7B23"/>
    <w:rsid w:val="00371330"/>
    <w:rsid w:val="003A5DD7"/>
    <w:rsid w:val="003D3566"/>
    <w:rsid w:val="003D3A1E"/>
    <w:rsid w:val="00424BA8"/>
    <w:rsid w:val="00477B8B"/>
    <w:rsid w:val="00487D35"/>
    <w:rsid w:val="004C3555"/>
    <w:rsid w:val="004F78B9"/>
    <w:rsid w:val="00506290"/>
    <w:rsid w:val="0053646B"/>
    <w:rsid w:val="0054353C"/>
    <w:rsid w:val="00551A89"/>
    <w:rsid w:val="00573C89"/>
    <w:rsid w:val="00593093"/>
    <w:rsid w:val="005961A1"/>
    <w:rsid w:val="00602285"/>
    <w:rsid w:val="006266F3"/>
    <w:rsid w:val="00644CDE"/>
    <w:rsid w:val="006A0762"/>
    <w:rsid w:val="006D4D3B"/>
    <w:rsid w:val="0070035A"/>
    <w:rsid w:val="00705845"/>
    <w:rsid w:val="007C5954"/>
    <w:rsid w:val="007F5FAE"/>
    <w:rsid w:val="0086451A"/>
    <w:rsid w:val="00892BD6"/>
    <w:rsid w:val="008F4675"/>
    <w:rsid w:val="00917889"/>
    <w:rsid w:val="009457E7"/>
    <w:rsid w:val="00967396"/>
    <w:rsid w:val="00986375"/>
    <w:rsid w:val="009A1742"/>
    <w:rsid w:val="00A222D2"/>
    <w:rsid w:val="00A43D8F"/>
    <w:rsid w:val="00A516EE"/>
    <w:rsid w:val="00A83EB7"/>
    <w:rsid w:val="00AA1ABB"/>
    <w:rsid w:val="00AA77A7"/>
    <w:rsid w:val="00AC7A87"/>
    <w:rsid w:val="00B26886"/>
    <w:rsid w:val="00B932D6"/>
    <w:rsid w:val="00BA1D63"/>
    <w:rsid w:val="00BA4F51"/>
    <w:rsid w:val="00BE4041"/>
    <w:rsid w:val="00C96D49"/>
    <w:rsid w:val="00D07236"/>
    <w:rsid w:val="00D2634A"/>
    <w:rsid w:val="00D70C8C"/>
    <w:rsid w:val="00DE7360"/>
    <w:rsid w:val="00E40CC7"/>
    <w:rsid w:val="00E5150F"/>
    <w:rsid w:val="00E52D42"/>
    <w:rsid w:val="00E70523"/>
    <w:rsid w:val="00EA1B56"/>
    <w:rsid w:val="00EB79B9"/>
    <w:rsid w:val="00EC7ED5"/>
    <w:rsid w:val="00ED158A"/>
    <w:rsid w:val="00ED2CAD"/>
    <w:rsid w:val="00EE066D"/>
    <w:rsid w:val="00EE0ED3"/>
    <w:rsid w:val="00EF6B12"/>
    <w:rsid w:val="00F243FE"/>
    <w:rsid w:val="00F27515"/>
    <w:rsid w:val="00F8601D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3DC5-40F5-4E44-B7BD-C9C9ECF7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986375"/>
  </w:style>
  <w:style w:type="character" w:styleId="Hipervnculo">
    <w:name w:val="Hyperlink"/>
    <w:basedOn w:val="Fuentedeprrafopredeter"/>
    <w:uiPriority w:val="99"/>
    <w:semiHidden/>
    <w:unhideWhenUsed/>
    <w:rsid w:val="00192D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3A1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1ABB"/>
    <w:rPr>
      <w:b/>
      <w:bCs/>
    </w:rPr>
  </w:style>
  <w:style w:type="table" w:styleId="Tablaconcuadrcula">
    <w:name w:val="Table Grid"/>
    <w:basedOn w:val="Tablanormal"/>
    <w:uiPriority w:val="39"/>
    <w:rsid w:val="00A4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AtgJgjYy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5</cp:revision>
  <cp:lastPrinted>2020-04-01T11:00:00Z</cp:lastPrinted>
  <dcterms:created xsi:type="dcterms:W3CDTF">2020-04-14T08:58:00Z</dcterms:created>
  <dcterms:modified xsi:type="dcterms:W3CDTF">2020-04-15T10:27:00Z</dcterms:modified>
</cp:coreProperties>
</file>