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43B8D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5º B.- CIENCIAS </w:t>
      </w:r>
      <w:r w:rsidR="00F17C0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NATURALES</w:t>
      </w:r>
      <w:r w:rsidR="0005329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.-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CORRECCIONES TELETRABAJO.-</w:t>
      </w:r>
    </w:p>
    <w:p w14:paraId="7E6D59B9" w14:textId="77777777" w:rsidR="00AD3A70" w:rsidRDefault="00AB387D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SEMANA DEL 11 AL 15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DE MAYO</w:t>
      </w:r>
    </w:p>
    <w:p w14:paraId="441815AD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B047745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56081B6" w14:textId="77777777" w:rsidR="00AD3A70" w:rsidRDefault="00950E8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LUNES, 11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DE MAYO</w:t>
      </w:r>
    </w:p>
    <w:p w14:paraId="025CEF79" w14:textId="77777777" w:rsidR="00AD3A70" w:rsidRDefault="00950E8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10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7</w:t>
      </w:r>
    </w:p>
    <w:p w14:paraId="425BABF4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1E095EB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La situación del dibujo es imposible porque la luz se desplaza en línea recta.</w:t>
      </w:r>
    </w:p>
    <w:p w14:paraId="2FE446E4" w14:textId="77777777" w:rsidR="00950E8B" w:rsidRP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63806F98" w14:textId="77777777" w:rsidR="00950E8B" w:rsidRDefault="00950E8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Ejerscicio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2 Pagina 107</w:t>
      </w:r>
    </w:p>
    <w:p w14:paraId="51460118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5A4DE9F" w14:textId="77777777" w:rsidR="00830A22" w:rsidRP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 luz blanca está formada por luz de todos los colores, es lo que vemos en el disco quieto. Cuando </w:t>
      </w:r>
      <w:proofErr w:type="gramStart"/>
      <w:r>
        <w:rPr>
          <w:rFonts w:ascii="Calibri" w:eastAsia="Times New Roman" w:hAnsi="Calibri" w:cs="Times New Roman"/>
          <w:bCs/>
          <w:color w:val="000000"/>
          <w:lang w:eastAsia="es-ES"/>
        </w:rPr>
        <w:t>este gira</w:t>
      </w:r>
      <w:proofErr w:type="gramEnd"/>
      <w:r>
        <w:rPr>
          <w:rFonts w:ascii="Calibri" w:eastAsia="Times New Roman" w:hAnsi="Calibri" w:cs="Times New Roman"/>
          <w:bCs/>
          <w:color w:val="000000"/>
          <w:lang w:eastAsia="es-ES"/>
        </w:rPr>
        <w:t>, la mezcla de luz de todos los colores da como resultado luz blanca.</w:t>
      </w:r>
    </w:p>
    <w:p w14:paraId="20FD38A1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D723B2D" w14:textId="77777777" w:rsidR="00AD3A70" w:rsidRDefault="00950E8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MARTES, 12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DE MAYO</w:t>
      </w:r>
    </w:p>
    <w:p w14:paraId="1254FA27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10D649C" w14:textId="77777777" w:rsidR="00AD3A70" w:rsidRDefault="00950E8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1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109</w:t>
      </w:r>
    </w:p>
    <w:p w14:paraId="59D9A896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E255C42" w14:textId="77777777" w:rsidR="00950E8B" w:rsidRP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rayo incidente es el que está a la izquierda de la imagen, tienen la punta de la flecha hacia abajo, sobre el espejo en el que incide. El rayo reflejado es el que está a la derecha de la imagen, tiene la punta de la flecha hacia arriba en el extremo superior</w:t>
      </w:r>
    </w:p>
    <w:p w14:paraId="4A511AAE" w14:textId="77777777" w:rsidR="000A7EE4" w:rsidRDefault="000A7EE4" w:rsidP="000A7EE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47962B9" w14:textId="77777777" w:rsidR="00830A22" w:rsidRPr="00830A22" w:rsidRDefault="00830A22" w:rsidP="00830A22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FCD210E" w14:textId="77777777" w:rsidR="00570E40" w:rsidRDefault="00950E8B" w:rsidP="00570E4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2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 Página</w:t>
      </w:r>
      <w:proofErr w:type="gramEnd"/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109</w:t>
      </w:r>
    </w:p>
    <w:p w14:paraId="5B7A0BB9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42098C9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Un objeto negro absorbe toda la luz que les llega y no refleja nada. Un objeto gris absorbe y refleja cantidades iguales de los colores rojo, verde y azul.</w:t>
      </w:r>
    </w:p>
    <w:p w14:paraId="21925C65" w14:textId="77777777" w:rsidR="00950E8B" w:rsidRP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6EF4E76" w14:textId="77777777" w:rsidR="00950E8B" w:rsidRDefault="00950E8B" w:rsidP="00570E4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3 Página 109</w:t>
      </w:r>
    </w:p>
    <w:p w14:paraId="25A1A816" w14:textId="77777777" w:rsidR="00950E8B" w:rsidRDefault="00950E8B" w:rsidP="00950E8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5BA15B4" w14:textId="77777777" w:rsidR="00950E8B" w:rsidRPr="00950E8B" w:rsidRDefault="00950E8B" w:rsidP="00950E8B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rayo de luz incidente atraviesa el aire.</w:t>
      </w:r>
    </w:p>
    <w:p w14:paraId="0EDF7FB2" w14:textId="77777777" w:rsidR="00950E8B" w:rsidRPr="00950E8B" w:rsidRDefault="00950E8B" w:rsidP="00950E8B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rayo de luz refractado atraviesa el agua.</w:t>
      </w:r>
    </w:p>
    <w:p w14:paraId="2F329952" w14:textId="77777777" w:rsidR="00830A22" w:rsidRPr="002B3561" w:rsidRDefault="008533AE" w:rsidP="002B3561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Porque la luz atraviesa de forma oblicua la superficie de separación entre los dos medios.</w:t>
      </w:r>
    </w:p>
    <w:p w14:paraId="4330A778" w14:textId="77777777" w:rsidR="00BF45A2" w:rsidRPr="00BF45A2" w:rsidRDefault="00BF45A2" w:rsidP="00BF45A2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C9587C7" w14:textId="77777777" w:rsidR="00AD3A70" w:rsidRDefault="00570E40" w:rsidP="0057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MIÉRCOLES,</w:t>
      </w:r>
      <w:r w:rsidR="00950E8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13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DE MAYO</w:t>
      </w:r>
    </w:p>
    <w:p w14:paraId="4F86A752" w14:textId="77777777" w:rsidR="00AD3A70" w:rsidRDefault="00950E8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111</w:t>
      </w:r>
    </w:p>
    <w:p w14:paraId="7BCDE04F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42329A4" w14:textId="77777777" w:rsidR="008533AE" w:rsidRP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El calor de la sartén en el fuego transforma diferentes características del huevo. La clara, que es gelatinosa y transparente, se hace blanca y sólida mientras que la yema, que es líquida y naranja, se solidifica y cambia de color. También cambian los sabores.</w:t>
      </w:r>
    </w:p>
    <w:p w14:paraId="740144A1" w14:textId="77777777" w:rsidR="00830A22" w:rsidRDefault="00830A22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FB2BC56" w14:textId="77777777" w:rsidR="002B3561" w:rsidRDefault="002B3561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6F02627" w14:textId="77777777" w:rsidR="00AD3A70" w:rsidRDefault="00570E40" w:rsidP="00950E8B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lastRenderedPageBreak/>
        <w:t>Ejerci</w:t>
      </w:r>
      <w:r w:rsidR="00950E8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cio 2 Página 111</w:t>
      </w:r>
    </w:p>
    <w:p w14:paraId="35F48A33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1668CD0" w14:textId="77777777" w:rsidR="008533AE" w:rsidRP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Es mejor servir un chocolate muy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claiente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en una taza de vidrio, ya que este material es aislante del calor y facilita que podamos agarrar la taza.</w:t>
      </w:r>
    </w:p>
    <w:p w14:paraId="5634C993" w14:textId="77777777" w:rsidR="00950E8B" w:rsidRPr="00950E8B" w:rsidRDefault="00950E8B" w:rsidP="00950E8B">
      <w:pPr>
        <w:pStyle w:val="Prrafodelista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225E737" w14:textId="77777777" w:rsidR="00950E8B" w:rsidRDefault="00950E8B" w:rsidP="00950E8B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3 Página 111</w:t>
      </w:r>
    </w:p>
    <w:p w14:paraId="432413FA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A1F4658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Al poner en contacto dos cuerpos que están a distinta temperatura, pasa calor del que tiene mayor temperatura al que tiene menos, hasta que ambos quedan con la misma.</w:t>
      </w:r>
    </w:p>
    <w:p w14:paraId="7CDA86B7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En el caso del vaso de leche a 4º C, el airea de la habitación cede calor a la leche hasta que las temperaturas de ambos se igualan. Por tanto, la leche aumenta su temperatura, se calienta.</w:t>
      </w:r>
    </w:p>
    <w:p w14:paraId="666F1822" w14:textId="77777777" w:rsidR="008533AE" w:rsidRP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En el caso del plato de sopa a 40º C, la sopa cede calor al aire hasta quedar a su misma temperatura. Por tanto, la sopa disminuye su temperatura, se enfría.</w:t>
      </w:r>
    </w:p>
    <w:p w14:paraId="4EFDC1B8" w14:textId="77777777" w:rsidR="008533AE" w:rsidRPr="00950E8B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7FD82DC" w14:textId="77777777" w:rsidR="00AD3A70" w:rsidRPr="0005329C" w:rsidRDefault="00AD3A70" w:rsidP="0005329C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3923C04" w14:textId="77777777" w:rsidR="00AD3A70" w:rsidRDefault="00950E8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JUEVES, 14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DE MAYO</w:t>
      </w:r>
    </w:p>
    <w:p w14:paraId="2C15364D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4D10170" w14:textId="77777777" w:rsidR="00AD3A70" w:rsidRPr="008533AE" w:rsidRDefault="00950E8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113</w:t>
      </w:r>
    </w:p>
    <w:p w14:paraId="2130FAE2" w14:textId="77777777" w:rsidR="008533AE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F1577BB" w14:textId="77777777" w:rsidR="002B3561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 luz se origina a partir de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fuentes luminosas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>.</w:t>
      </w:r>
    </w:p>
    <w:p w14:paraId="259F33A7" w14:textId="77777777" w:rsidR="002B3561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La luz se desplaza en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línea recta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, a gran velocidad y en todas las direcciones desde la fuente luminosa. </w:t>
      </w:r>
    </w:p>
    <w:p w14:paraId="678D44BD" w14:textId="77777777" w:rsidR="002B3561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Según cómo se comporten frente a la luz, los cuerpos pueden ser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tr</w:t>
      </w:r>
      <w:r w:rsidR="002B3561"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ansparente, translúcidos y opac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os.</w:t>
      </w:r>
    </w:p>
    <w:p w14:paraId="3192F3E8" w14:textId="77777777" w:rsidR="002B3561" w:rsidRDefault="008533AE" w:rsidP="008533AE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La luz se descompone al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atravesar un prisma transparente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. </w:t>
      </w:r>
    </w:p>
    <w:p w14:paraId="6DA3DEAD" w14:textId="77777777" w:rsidR="002B3561" w:rsidRDefault="008533AE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Las dos propiedades de la luz son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la reflexión y la refracción</w:t>
      </w: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>.</w:t>
      </w:r>
    </w:p>
    <w:p w14:paraId="42A2730E" w14:textId="77777777" w:rsidR="002B3561" w:rsidRDefault="008533AE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 El calor 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es una forma de energía porqu</w:t>
      </w:r>
      <w:r w:rsidR="002B3561"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 provoca c amb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os en los cuerpos</w:t>
      </w: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. </w:t>
      </w:r>
    </w:p>
    <w:p w14:paraId="6D24C29D" w14:textId="77777777" w:rsidR="002B3561" w:rsidRDefault="008533AE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>Cuando dos cuerpos que están a diferente temperatura se ponen en contacto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, pasa calor del que tienen mayor temperatura al que tiene menos, hasta que ambos quedan con la misma.</w:t>
      </w: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 </w:t>
      </w:r>
    </w:p>
    <w:p w14:paraId="364AFBC5" w14:textId="77777777" w:rsidR="002B3561" w:rsidRDefault="008533AE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>El ca</w:t>
      </w:r>
      <w:r w:rsidR="002B3561"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lor produce </w:t>
      </w:r>
      <w:r w:rsidR="002B3561"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dilataciones y cont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racciones</w:t>
      </w: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>.</w:t>
      </w:r>
    </w:p>
    <w:p w14:paraId="75A97C6B" w14:textId="77777777" w:rsidR="008533AE" w:rsidRPr="002B3561" w:rsidRDefault="008533AE" w:rsidP="002B3561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 Según la transmisión del calor, los cue</w:t>
      </w:r>
      <w:r w:rsidR="002B3561" w:rsidRPr="002B3561">
        <w:rPr>
          <w:rFonts w:ascii="Calibri" w:eastAsia="Times New Roman" w:hAnsi="Calibri" w:cs="Times New Roman"/>
          <w:bCs/>
          <w:color w:val="000000"/>
          <w:lang w:eastAsia="es-ES"/>
        </w:rPr>
        <w:t xml:space="preserve">rpos pueden ser </w:t>
      </w:r>
      <w:r w:rsidR="002B3561"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conductores o ais</w:t>
      </w:r>
      <w:r w:rsidRPr="002B3561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lantes.</w:t>
      </w:r>
    </w:p>
    <w:p w14:paraId="02171C7F" w14:textId="77777777" w:rsidR="002B3561" w:rsidRPr="002B3561" w:rsidRDefault="002B3561" w:rsidP="008533AE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BACDEEC" w14:textId="77777777" w:rsidR="00950E8B" w:rsidRPr="002B3561" w:rsidRDefault="00950E8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2 Página 113</w:t>
      </w:r>
    </w:p>
    <w:p w14:paraId="41F0D2B6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ED06BD4" w14:textId="77777777" w:rsidR="002B3561" w:rsidRP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Se desplaza: en línea recta- a gran velocidad. En todas las direcciones. Hace que haya diferentes objetos: transparente- translúcidos- opacos.</w:t>
      </w:r>
    </w:p>
    <w:p w14:paraId="2CC58A72" w14:textId="77777777" w:rsidR="00E739B0" w:rsidRDefault="00E739B0" w:rsidP="00E739B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15CF681" w14:textId="77777777" w:rsidR="00AD3A70" w:rsidRPr="002B3561" w:rsidRDefault="00950E8B" w:rsidP="002B3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VIERNES, 15</w:t>
      </w:r>
      <w:r w:rsid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 w:rsidR="00471C0D"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 MAYO</w:t>
      </w:r>
    </w:p>
    <w:p w14:paraId="56698A74" w14:textId="77777777" w:rsidR="00AD3A70" w:rsidRDefault="00950E8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3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113</w:t>
      </w:r>
    </w:p>
    <w:p w14:paraId="29F16AF2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Conductores. Transmiten el calor con facilidad, como los metales</w:t>
      </w:r>
    </w:p>
    <w:p w14:paraId="2DA0817C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Aislante. No transmite bien el calor.</w:t>
      </w:r>
    </w:p>
    <w:p w14:paraId="01943509" w14:textId="77777777" w:rsidR="002B3561" w:rsidRP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DC35C95" w14:textId="77777777" w:rsidR="00950E8B" w:rsidRDefault="00950E8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4 Página 113</w:t>
      </w:r>
    </w:p>
    <w:p w14:paraId="3AC39074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B898CB0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Reflexión: cuando un rayo de luz se encuentra con un objeto, choca contra él y cambia su dirección. Este fenómeno se llama reflexión.</w:t>
      </w:r>
    </w:p>
    <w:p w14:paraId="66E73CAA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00F21FE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Refracción: es el cambio de dirección que experimenta la luz al pasar de un material a otro material distinto.</w:t>
      </w:r>
    </w:p>
    <w:p w14:paraId="6F97FE1D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4FC8D81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Dilatación: es el aumento de tamaño que experimenta un cuerpo cuando sube la temperatura.</w:t>
      </w:r>
    </w:p>
    <w:p w14:paraId="57CD6827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7E217548" w14:textId="77777777" w:rsid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Contracción: es la disminución de tamaño que experimenta un cuerpo cuando baja la temperatura.</w:t>
      </w:r>
    </w:p>
    <w:p w14:paraId="649D588B" w14:textId="77777777" w:rsidR="002B3561" w:rsidRPr="002B3561" w:rsidRDefault="002B3561" w:rsidP="002B3561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35AC36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C0750BC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FB121F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97139F4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67C92014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9E0825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4F4629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E7672A0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1183A12" w14:textId="77777777" w:rsidR="00D93743" w:rsidRDefault="00D93743"/>
    <w:sectPr w:rsidR="00D9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53D"/>
    <w:multiLevelType w:val="hybridMultilevel"/>
    <w:tmpl w:val="D390EF60"/>
    <w:lvl w:ilvl="0" w:tplc="C9E60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258"/>
    <w:multiLevelType w:val="hybridMultilevel"/>
    <w:tmpl w:val="F3302AF0"/>
    <w:lvl w:ilvl="0" w:tplc="ED440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95BA9"/>
    <w:multiLevelType w:val="hybridMultilevel"/>
    <w:tmpl w:val="AF028046"/>
    <w:lvl w:ilvl="0" w:tplc="E160E2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5101A"/>
    <w:multiLevelType w:val="hybridMultilevel"/>
    <w:tmpl w:val="CB340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F5"/>
    <w:multiLevelType w:val="hybridMultilevel"/>
    <w:tmpl w:val="15AE2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DE"/>
    <w:multiLevelType w:val="hybridMultilevel"/>
    <w:tmpl w:val="36DC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02F5"/>
    <w:multiLevelType w:val="hybridMultilevel"/>
    <w:tmpl w:val="18409AA4"/>
    <w:lvl w:ilvl="0" w:tplc="1ABE65D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1C"/>
    <w:rsid w:val="0005329C"/>
    <w:rsid w:val="000A7EE4"/>
    <w:rsid w:val="002B3019"/>
    <w:rsid w:val="002B3561"/>
    <w:rsid w:val="003E09B4"/>
    <w:rsid w:val="00471C0D"/>
    <w:rsid w:val="004E36A6"/>
    <w:rsid w:val="00570E40"/>
    <w:rsid w:val="007B39E8"/>
    <w:rsid w:val="00830A22"/>
    <w:rsid w:val="008533AE"/>
    <w:rsid w:val="00940956"/>
    <w:rsid w:val="00950E8B"/>
    <w:rsid w:val="00A4631C"/>
    <w:rsid w:val="00AB387D"/>
    <w:rsid w:val="00AD3A70"/>
    <w:rsid w:val="00BF45A2"/>
    <w:rsid w:val="00C20CB6"/>
    <w:rsid w:val="00D93743"/>
    <w:rsid w:val="00DE0DEB"/>
    <w:rsid w:val="00E739B0"/>
    <w:rsid w:val="00F1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0C7E"/>
  <w15:chartTrackingRefBased/>
  <w15:docId w15:val="{FF143434-3037-48E2-AC75-E824AF2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Isabel Ceprián Rubio</cp:lastModifiedBy>
  <cp:revision>2</cp:revision>
  <dcterms:created xsi:type="dcterms:W3CDTF">2020-05-18T08:58:00Z</dcterms:created>
  <dcterms:modified xsi:type="dcterms:W3CDTF">2020-05-18T08:58:00Z</dcterms:modified>
</cp:coreProperties>
</file>