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BF" w:rsidRPr="008503BF" w:rsidRDefault="008503BF" w:rsidP="008503BF">
      <w:pPr>
        <w:shd w:val="clear" w:color="auto" w:fill="FFFFFF"/>
        <w:rPr>
          <w:rFonts w:ascii="Arial" w:eastAsia="Times New Roman" w:hAnsi="Arial" w:cs="Arial"/>
          <w:bCs/>
          <w:color w:val="273B4C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 xml:space="preserve">NOMBRE </w:t>
      </w:r>
      <w:r>
        <w:rPr>
          <w:rFonts w:ascii="Arial" w:eastAsia="Times New Roman" w:hAnsi="Arial" w:cs="Arial"/>
          <w:bCs/>
          <w:color w:val="273B4C"/>
          <w:sz w:val="21"/>
          <w:szCs w:val="21"/>
          <w:lang w:eastAsia="es-ES"/>
        </w:rPr>
        <w:t>_________________________________</w:t>
      </w:r>
      <w:proofErr w:type="gramStart"/>
      <w:r>
        <w:rPr>
          <w:rFonts w:ascii="Arial" w:eastAsia="Times New Roman" w:hAnsi="Arial" w:cs="Arial"/>
          <w:bCs/>
          <w:color w:val="273B4C"/>
          <w:sz w:val="21"/>
          <w:szCs w:val="21"/>
          <w:lang w:eastAsia="es-ES"/>
        </w:rPr>
        <w:t xml:space="preserve">_  </w:t>
      </w:r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FECHA</w:t>
      </w:r>
      <w:proofErr w:type="gramEnd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:</w:t>
      </w:r>
      <w:r>
        <w:rPr>
          <w:rFonts w:ascii="Arial" w:eastAsia="Times New Roman" w:hAnsi="Arial" w:cs="Arial"/>
          <w:bCs/>
          <w:color w:val="273B4C"/>
          <w:sz w:val="21"/>
          <w:szCs w:val="21"/>
          <w:lang w:eastAsia="es-ES"/>
        </w:rPr>
        <w:t xml:space="preserve"> 1 de junio</w:t>
      </w:r>
    </w:p>
    <w:p w:rsidR="008503BF" w:rsidRPr="008503BF" w:rsidRDefault="002F6AD1" w:rsidP="008503BF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73B4C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5048250" cy="63531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35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12</w:t>
                            </w:r>
                            <w:proofErr w:type="gramStart"/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.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El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lenguaje especial que usan los escritores se llama lenguaje...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Literario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escrito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textual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  <w:t>Añadir una pregunta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13</w:t>
                            </w:r>
                            <w:proofErr w:type="gramStart"/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.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¿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Qué parte es importante en un diario?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proofErr w:type="gramStart"/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el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saludo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la firma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la fecha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  <w:t>Añadir una pregunta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14</w:t>
                            </w:r>
                            <w:proofErr w:type="gramStart"/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.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¿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Qué función desempeña el artículo en un grupo nominal?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Sujeto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complemento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determinante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  <w:t>Añadir una pregunta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15</w:t>
                            </w:r>
                            <w:proofErr w:type="gramStart"/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.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Las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palabras con significados contrario se llaman...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Sinónimas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antónimas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polisémicas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onomatopéyicas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  <w:t>Añadir una pregunta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16</w:t>
                            </w:r>
                            <w:proofErr w:type="gramStart"/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.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¿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Qué forma verbal pertenece a la primera conjugación?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Empaquetaré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comerás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salimos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  <w:t>Añadir una pregunta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17</w:t>
                            </w:r>
                            <w:proofErr w:type="gramStart"/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.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¿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En qué palabra no hay hiato?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León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búho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liebre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  <w:t>Añadir una pregunta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18</w:t>
                            </w:r>
                            <w:proofErr w:type="gramStart"/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.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¿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En qué palabra hay hiato?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Mario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María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Mariana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Isabel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  <w:t>Añadir una pregunta</w:t>
                            </w:r>
                          </w:p>
                          <w:p w:rsidR="002F6AD1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19</w:t>
                            </w:r>
                            <w:proofErr w:type="gramStart"/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.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Las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palabras que señalan a los seres expresando 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     </w:t>
                            </w:r>
                            <w:proofErr w:type="gramStart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a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qué distancia están del hablante se llaman...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Posesivos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demostrativos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  <w:t xml:space="preserve">   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artículos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verbos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FFFFFF"/>
                                <w:sz w:val="21"/>
                                <w:szCs w:val="21"/>
                                <w:lang w:eastAsia="es-ES"/>
                              </w:rPr>
                              <w:t>Añadir una pregunta</w:t>
                            </w:r>
                          </w:p>
                          <w:p w:rsidR="002F6AD1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20</w:t>
                            </w:r>
                            <w:proofErr w:type="gramStart"/>
                            <w:r w:rsidRPr="008503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.</w:t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Las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palabras qu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e expresan cualidades o estados </w:t>
                            </w: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    </w:t>
                            </w:r>
                            <w:proofErr w:type="gramStart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de</w:t>
                            </w:r>
                            <w:proofErr w:type="gramEnd"/>
                            <w:r w:rsidRPr="008503BF">
                              <w:rPr>
                                <w:rFonts w:ascii="Segoe UI" w:eastAsia="Times New Roman" w:hAnsi="Segoe UI" w:cs="Segoe UI"/>
                                <w:b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los seres se llaman...</w:t>
                            </w:r>
                          </w:p>
                          <w:p w:rsidR="002F6AD1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Adjetivos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sustantivos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verbos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ab/>
                            </w:r>
                            <w:r w:rsidRPr="008503BF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pronombres</w:t>
                            </w:r>
                          </w:p>
                          <w:p w:rsidR="002F6AD1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</w:p>
                          <w:p w:rsidR="002F6AD1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</w:p>
                          <w:p w:rsidR="002F6AD1" w:rsidRPr="008503BF" w:rsidRDefault="002F6AD1" w:rsidP="002F6A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</w:p>
                          <w:p w:rsidR="002F6AD1" w:rsidRDefault="002F6AD1" w:rsidP="002F6A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378pt;margin-top:3.7pt;width:397.5pt;height:5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" fillcolor="white [3201]" strokecolor="#70ad47 [3209]" strokeweight="1pt">
                <v:textbox>
                  <w:txbxContent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12</w:t>
                      </w:r>
                      <w:proofErr w:type="gramStart"/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.</w:t>
                      </w:r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El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lenguaje especial que usan los escritores se llama lenguaje...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Literario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escrito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textual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  <w:t>Añadir una pregunta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13</w:t>
                      </w:r>
                      <w:proofErr w:type="gramStart"/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.</w:t>
                      </w:r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¿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Qué parte es importante en un diario?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proofErr w:type="gramStart"/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el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saludo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la firma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la fecha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  <w:t>Añadir una pregunta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14</w:t>
                      </w:r>
                      <w:proofErr w:type="gramStart"/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.</w:t>
                      </w:r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¿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Qué función desempeña el artículo en un grupo nominal?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Sujeto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complemento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determinante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  <w:t>Añadir una pregunta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15</w:t>
                      </w:r>
                      <w:proofErr w:type="gramStart"/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.</w:t>
                      </w:r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Las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palabras con significados contrario se llaman...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Sinónimas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antónimas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polisémicas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onomatopéyicas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  <w:t>Añadir una pregunta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16</w:t>
                      </w:r>
                      <w:proofErr w:type="gramStart"/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.</w:t>
                      </w:r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¿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Qué forma verbal pertenece a la primera conjugación?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Empaquetaré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comerás 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salimos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  <w:t>Añadir una pregunta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17</w:t>
                      </w:r>
                      <w:proofErr w:type="gramStart"/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.</w:t>
                      </w:r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¿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En qué palabra no hay hiato?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León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búho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liebre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  <w:t>Añadir una pregunta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18</w:t>
                      </w:r>
                      <w:proofErr w:type="gramStart"/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.</w:t>
                      </w:r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¿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En qué palabra hay hiato?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Mario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María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Mariana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Isabel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  <w:t>Añadir una pregunta</w:t>
                      </w:r>
                    </w:p>
                    <w:p w:rsidR="002F6AD1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19</w:t>
                      </w:r>
                      <w:proofErr w:type="gramStart"/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.</w:t>
                      </w:r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Las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palabras que señalan a los seres expresando 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     </w:t>
                      </w:r>
                      <w:proofErr w:type="gramStart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a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qué distancia están del hablante se llaman...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Posesivos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demostrativos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  <w:t xml:space="preserve">   </w:t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artículos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verbos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FFFFFF"/>
                          <w:sz w:val="21"/>
                          <w:szCs w:val="21"/>
                          <w:lang w:eastAsia="es-ES"/>
                        </w:rPr>
                        <w:t>Añadir una pregunta</w:t>
                      </w:r>
                    </w:p>
                    <w:p w:rsidR="002F6AD1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20</w:t>
                      </w:r>
                      <w:proofErr w:type="gramStart"/>
                      <w:r w:rsidRPr="008503BF"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  <w:t>.</w:t>
                      </w:r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Las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palabras qu</w:t>
                      </w:r>
                      <w:r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e expresan cualidades o estados </w:t>
                      </w: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    </w:t>
                      </w:r>
                      <w:proofErr w:type="gramStart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>de</w:t>
                      </w:r>
                      <w:proofErr w:type="gramEnd"/>
                      <w:r w:rsidRPr="008503BF">
                        <w:rPr>
                          <w:rFonts w:ascii="Segoe UI" w:eastAsia="Times New Roman" w:hAnsi="Segoe UI" w:cs="Segoe UI"/>
                          <w:b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los seres se llaman...</w:t>
                      </w:r>
                    </w:p>
                    <w:p w:rsidR="002F6AD1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Adjetivos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sustantivos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verbos</w:t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ab/>
                      </w:r>
                      <w:r w:rsidRPr="008503BF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pronombres</w:t>
                      </w:r>
                    </w:p>
                    <w:p w:rsidR="002F6AD1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</w:p>
                    <w:p w:rsidR="002F6AD1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</w:p>
                    <w:p w:rsidR="002F6AD1" w:rsidRPr="008503BF" w:rsidRDefault="002F6AD1" w:rsidP="002F6AD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</w:p>
                    <w:p w:rsidR="002F6AD1" w:rsidRDefault="002F6AD1" w:rsidP="002F6A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8503BF"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1.</w:t>
      </w:r>
      <w:r w:rsidR="008503BF"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¿</w:t>
      </w:r>
      <w:proofErr w:type="gramEnd"/>
      <w:r w:rsidR="008503BF"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Cuáles son las palabras que sirven para nombrar a los seres?</w:t>
      </w:r>
    </w:p>
    <w:p w:rsidR="008503BF" w:rsidRPr="008503BF" w:rsidRDefault="008503BF" w:rsidP="008503BF">
      <w:pPr>
        <w:shd w:val="clear" w:color="auto" w:fill="FFFFFF"/>
        <w:spacing w:after="0"/>
        <w:ind w:left="708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Adjetivo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sustantivo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verbo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2.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¿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Cómo llamamos a la palabra más importante de un grupo nominal?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Sustantivo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complemento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núcleo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3.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¿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Qué clase de palabra es la más importante en un grupo nominal?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Sustantivo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adjetivo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verbo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4.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¿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Qué palabras funcionan como complementos en un grupo nominal?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Sustantivo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adjetivo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verbo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5.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Una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de estas palabras es un artículo: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left="708"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Tu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ella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el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6.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Una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de estas palabras es un adjetivo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Gata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ágil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energía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7.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Una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de estas palabras no es un sustantivo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Fiebre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elegante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niño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</w:pP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8.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Una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partícula que se pone delante de una palabra 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  </w:t>
      </w:r>
      <w:proofErr w:type="gramStart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para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formar una palabra compuesta se llama...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Prefijo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sufijo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determinante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</w:pP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9.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Una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partícula que se añade a una palabra 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  </w:t>
      </w:r>
      <w:proofErr w:type="gramStart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para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formar una palabra derivada se llama..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Prefijo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sufijo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derivación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10</w:t>
      </w: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Una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 xml:space="preserve"> palabra con más de un significado es...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Sinónima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proofErr w:type="spellStart"/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monosémica</w:t>
      </w:r>
      <w:proofErr w:type="spellEnd"/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polisémica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antónima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</w:p>
    <w:p w:rsidR="008503BF" w:rsidRPr="008503BF" w:rsidRDefault="008503BF" w:rsidP="00850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</w:pPr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11</w:t>
      </w:r>
      <w:proofErr w:type="gramStart"/>
      <w:r w:rsidRPr="008503BF">
        <w:rPr>
          <w:rFonts w:ascii="Arial" w:eastAsia="Times New Roman" w:hAnsi="Arial" w:cs="Arial"/>
          <w:b/>
          <w:bCs/>
          <w:color w:val="273B4C"/>
          <w:sz w:val="21"/>
          <w:szCs w:val="21"/>
          <w:lang w:eastAsia="es-ES"/>
        </w:rPr>
        <w:t>.</w:t>
      </w:r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¿</w:t>
      </w:r>
      <w:proofErr w:type="gramEnd"/>
      <w:r w:rsidRPr="008503BF">
        <w:rPr>
          <w:rFonts w:ascii="Segoe UI" w:eastAsia="Times New Roman" w:hAnsi="Segoe UI" w:cs="Segoe UI"/>
          <w:b/>
          <w:color w:val="273B4C"/>
          <w:sz w:val="21"/>
          <w:szCs w:val="21"/>
          <w:lang w:eastAsia="es-ES"/>
        </w:rPr>
        <w:t>Qué palabra está mal escrita?</w:t>
      </w:r>
    </w:p>
    <w:p w:rsidR="008503BF" w:rsidRPr="008503BF" w:rsidRDefault="008503BF" w:rsidP="008503B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Burbuja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abuelo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  <w:t>hervir</w:t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ab/>
      </w:r>
      <w:r w:rsidRPr="008503BF">
        <w:rPr>
          <w:rFonts w:ascii="Segoe UI" w:eastAsia="Times New Roman" w:hAnsi="Segoe UI" w:cs="Segoe UI"/>
          <w:color w:val="273B4C"/>
          <w:sz w:val="21"/>
          <w:szCs w:val="21"/>
          <w:lang w:eastAsia="es-ES"/>
        </w:rPr>
        <w:t>espaguetis</w:t>
      </w:r>
    </w:p>
    <w:p w:rsidR="006467F6" w:rsidRPr="002F6AD1" w:rsidRDefault="008503BF" w:rsidP="002F6A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</w:pPr>
      <w:r w:rsidRPr="008503BF">
        <w:rPr>
          <w:rFonts w:ascii="Segoe UI" w:eastAsia="Times New Roman" w:hAnsi="Segoe UI" w:cs="Segoe UI"/>
          <w:color w:val="FFFFFF"/>
          <w:sz w:val="21"/>
          <w:szCs w:val="21"/>
          <w:lang w:eastAsia="es-ES"/>
        </w:rPr>
        <w:t>Añadir una pregunta</w:t>
      </w:r>
      <w:bookmarkStart w:id="0" w:name="_GoBack"/>
      <w:bookmarkEnd w:id="0"/>
    </w:p>
    <w:sectPr w:rsidR="006467F6" w:rsidRPr="002F6AD1" w:rsidSect="008503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DE"/>
    <w:rsid w:val="002F6AD1"/>
    <w:rsid w:val="006467F6"/>
    <w:rsid w:val="008503BF"/>
    <w:rsid w:val="009B6EB2"/>
    <w:rsid w:val="00C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DE89-F367-4A5E-BB9B-F957D1D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6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4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8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7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7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0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8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3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2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4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6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2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6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9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4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9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6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6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6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9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92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6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7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0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3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5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3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5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5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5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8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8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5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4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4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8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1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2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3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2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6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7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5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6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2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5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3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8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8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1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3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8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0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8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7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7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46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3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1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6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9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0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2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8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7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0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0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6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0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3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5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2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4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07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7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0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3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6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7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2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3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4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2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4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2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3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2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9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2020-05-31T08:11:00Z</dcterms:created>
  <dcterms:modified xsi:type="dcterms:W3CDTF">2020-05-31T08:23:00Z</dcterms:modified>
</cp:coreProperties>
</file>