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2D" w:rsidRDefault="0026712D" w:rsidP="0026712D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</w:pPr>
      <w:r w:rsidRPr="0026712D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9B79FA8" wp14:editId="1474F22F">
                <wp:extent cx="146916" cy="45719"/>
                <wp:effectExtent l="0" t="19050" r="0" b="12065"/>
                <wp:docPr id="13" name="AutoShape 24" descr="http://4.bp.blogspot.com/-5JgsRa1N6Uc/U_ImePxSGgI/AAAAAAAAHXQ/I5NxZS_6EbQ/s640/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14691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escripción: http://4.bp.blogspot.com/-5JgsRa1N6Uc/U_ImePxSGgI/AAAAAAAAHXQ/I5NxZS_6EbQ/s640/dr.jpg" style="width:11.55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WICQMAACoGAAAOAAAAZHJzL2Uyb0RvYy54bWysVE1v1DAQvSPxHyzfs0kWb7qJmlbtfkBR&#10;KS2lCHGpvImTGBLb2G6zBfHfGTvb7bblBORg2R7nzbyZN7N/uO5adMu04VLkOB5FGDFRyJKLOsdX&#10;H5fBFCNjqShpKwXL8R0z+PDg5Yv9XmVsLBvZlkwjABEm61WOG2tVFoamaFhHzUgqJsBYSd1RC0dd&#10;h6WmPaB3bTiOoiTspS6VlgUzBm7ngxEfePyqYoV9X1WGWdTmGGKzftV+Xbk1PNinWa2panixCYP+&#10;RRQd5QKcbqHm1FJ0o/kzqI4XWhpZ2VEhu1BWFS+Y5wBs4ugJm8uGKua5QHKM2qbJ/D/Y4uz2XCNe&#10;Qu1eYSRoBzU6urHSu0ZjglHJTAEJ2xSGjFZqtGplbZQcOASTt7X5QOOz5KoIr65POna+vnxdn4RH&#10;m+/N54vwZHK2/nJ5nSxWF6FJSARVHH1VtUt/r0wGUVyqc+0SaNSpLL4ZJOSsoaJmR0ZBESE8iO7+&#10;SmvZN4yWkIfYQYSPMNzBABpa9e9kCXwo8PHFWVe6Q1XL1RuP53af3M75hVKgtdfF3VYXbG1RAZcx&#10;SdI4wagAE5nsxal3SjOH5/5V2tjXTHbIbXKsIWCPSW9PjXXxPTxxz4Vc8rb1ymvFowt4ONyAZ/jV&#10;2VwMXkg/0yhdTBdTEpBxsghINJ8HR8sZCZJlvDeZv5rPZvP4l/Mbk6zhZcmEc3Mv6phsa3jfXH/U&#10;4qa9BjluZW1ky0sH50Iyul7NWo1uKTTV0n+bhOw8Cx+H4ZMAXJ5QisckOh6nwTKZ7gVkSSZBuhdN&#10;gyhOj9MkIimZLx9TOuWC/Tsl1Oc4nYwnvko7QT/hFvnvOTeaddzC2Gp5l+Pp9hHNnCgXovSltZS3&#10;w34nFS78h1RAue8L7SXsVDs0xEqWd6BgLUFOMLZgwMKmkfoHRj0Mqxyb7zdUM4zaEwFdkMaEuOnm&#10;D6DQMRz0rmW1a6GiAKgcW4yG7cwOE/FGaV434GloCSHdJKi4l7DrqiGqTb/BQPJMNsPTTbzds3/1&#10;MOIPfgMAAP//AwBQSwMEFAAGAAgAAAAhAETDelLcAAAAAgEAAA8AAABkcnMvZG93bnJldi54bWxM&#10;j0FLw0AQhe+C/2EZwYvYTVOoErMpKvWgpQejIL1Ns2MSzM6G7DaN/npHL3oZeLzHe9/kq8l1aqQh&#10;tJ4NzGcJKOLK25ZrA68vD5fXoEJEtth5JgOfFGBVnJ7kmFl/5Gcay1grKeGQoYEmxj7TOlQNOQwz&#10;3xOL9+4Hh1HkUGs74FHKXafTJFlqhy3LQoM93TdUfZQHZ+Dtcdxe7BZrt/a7DT35zVQuv+6MOT+b&#10;bm9ARZriXxh+8AUdCmHa+wPboDoD8kj8veKlizmovYGrFHSR6//oxTcAAAD//wMAUEsBAi0AFAAG&#10;AAgAAAAhALaDOJL+AAAA4QEAABMAAAAAAAAAAAAAAAAAAAAAAFtDb250ZW50X1R5cGVzXS54bWxQ&#10;SwECLQAUAAYACAAAACEAOP0h/9YAAACUAQAACwAAAAAAAAAAAAAAAAAvAQAAX3JlbHMvLnJlbHNQ&#10;SwECLQAUAAYACAAAACEAlyN1iAkDAAAqBgAADgAAAAAAAAAAAAAAAAAuAgAAZHJzL2Uyb0RvYy54&#10;bWxQSwECLQAUAAYACAAAACEARMN6UtwAAAAC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A74671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>ORIENTACIONES PARA 1º Y 2º DE EDUCACION PRIMARIA</w:t>
      </w:r>
    </w:p>
    <w:p w:rsidR="00A74671" w:rsidRDefault="00A74671" w:rsidP="0026712D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</w:pPr>
    </w:p>
    <w:p w:rsidR="00A74671" w:rsidRPr="00A74671" w:rsidRDefault="00A74671" w:rsidP="00A74671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26712D" w:rsidRDefault="00A74671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 través de cuentos que tengamos en casa con ilustraciones, preguntarle “¿Dónde está..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?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”, </w:t>
      </w:r>
      <w:r w:rsidR="000D7DAE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“¿De qué color es….?, “¿Qué hacen los distintos personajes…?” Es conveniente ver un par de veces los cuentos, e ir haciendo las preguntas en cada página. Luego, dejar que sean ellos los que nos lo cuenten a nosotros.</w:t>
      </w:r>
    </w:p>
    <w:p w:rsidR="00B343F9" w:rsidRPr="00B343F9" w:rsidRDefault="00B343F9" w:rsidP="00B343F9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0D7DAE" w:rsidRDefault="000D7DAE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El tren de palabras: jugar con el niño/a</w:t>
      </w:r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diciendo “llevo un vagón de….(frutas, animales, ropa, objetos del cuarto de baño, objetos de la cocina, profesiones, </w:t>
      </w:r>
      <w:proofErr w:type="gramStart"/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etc..</w:t>
      </w:r>
      <w:proofErr w:type="gramEnd"/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)”. Se tiene que ir nombrándolos siendo el adulto el que diga los menos usuales.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al veo-veo</w:t>
      </w:r>
      <w:r w:rsidR="00B343F9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6D6E2A" w:rsidRDefault="00F949A2" w:rsidP="00133FD9">
      <w:pPr>
        <w:shd w:val="clear" w:color="auto" w:fill="FFFFE5"/>
        <w:spacing w:after="0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6" w:history="1">
        <w:r w:rsidR="006D6E2A" w:rsidRPr="009A59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www.youtube.com/watch?v=dAu9226O6iQ</w:t>
        </w:r>
      </w:hyperlink>
    </w:p>
    <w:p w:rsidR="006D6E2A" w:rsidRDefault="00F949A2" w:rsidP="00133FD9">
      <w:pPr>
        <w:shd w:val="clear" w:color="auto" w:fill="FFFFE5"/>
        <w:spacing w:after="0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7" w:history="1">
        <w:r w:rsidR="006D6E2A" w:rsidRPr="009A59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www.youtube.com/watch?v=ewQDQrj5cbQ</w:t>
        </w:r>
      </w:hyperlink>
    </w:p>
    <w:p w:rsidR="006D6E2A" w:rsidRDefault="00F949A2" w:rsidP="00133FD9">
      <w:pPr>
        <w:shd w:val="clear" w:color="auto" w:fill="FFFFE5"/>
        <w:spacing w:after="0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8" w:history="1">
        <w:r w:rsidR="006D6E2A" w:rsidRPr="009A5978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www.youtube.com/watch?v=8H_Br8Fuip4</w:t>
        </w:r>
      </w:hyperlink>
    </w:p>
    <w:p w:rsidR="006D6E2A" w:rsidRDefault="006D6E2A" w:rsidP="00133FD9">
      <w:pPr>
        <w:shd w:val="clear" w:color="auto" w:fill="FFFFE5"/>
        <w:spacing w:after="0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Pr="00133FD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Escribir juntos la lista de la compra o las tareas que hay que hacer en casa.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con el niño/a  que diga objetos que empiecen por las distintas letras, tanto vocales como consonantes.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Realizar algún pequeño dictado de sílabas o palabras sencillas.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Hablar con el niño/a sobre una película o serie que haya visto.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Decirle una palabra, y que haga una frase con ella.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0D48FD" w:rsidRDefault="00B343F9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Decirle palabras, y que las descomponga en sílabas, dando palmadas, y diciendo el número de palmadas que ha dado. También lo puede hacer por escrito.</w:t>
      </w:r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</w:p>
    <w:p w:rsidR="000D48FD" w:rsidRDefault="00CB40D5" w:rsidP="000D48FD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</w:objec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(Pinchad en el icono y se abrirá el documento)</w:t>
      </w:r>
    </w:p>
    <w:p w:rsidR="00CB40D5" w:rsidRDefault="00CB40D5" w:rsidP="000D48FD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CB40D5" w:rsidRPr="000D48FD" w:rsidRDefault="00CB40D5" w:rsidP="000D48FD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0D48FD" w:rsidRDefault="000D48FD" w:rsidP="000D48FD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Hacer rimas con una palabra dado. Ejemplo: “¿Qué rima con sol…?” (caracol)</w:t>
      </w:r>
    </w:p>
    <w:p w:rsidR="000D48FD" w:rsidRDefault="000D48FD" w:rsidP="000D48FD">
      <w:pPr>
        <w:shd w:val="clear" w:color="auto" w:fill="FFFFE5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     </w:t>
      </w:r>
      <w:hyperlink r:id="rId11" w:history="1">
        <w:r w:rsidRPr="00C81A72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https://youtube.com/watch?v=TR</w:t>
        </w:r>
        <w:r w:rsidRPr="00C81A7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7HZ43IwI8</w:t>
        </w:r>
      </w:hyperlink>
    </w:p>
    <w:p w:rsidR="000D48FD" w:rsidRDefault="000D48FD" w:rsidP="000D48FD">
      <w:pPr>
        <w:shd w:val="clear" w:color="auto" w:fill="FFFFE5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     </w:t>
      </w:r>
      <w:hyperlink r:id="rId12" w:history="1">
        <w:r w:rsidRPr="00C81A7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https://youtube.com/watch?v=7mjnWnCfYU4</w:t>
        </w:r>
      </w:hyperlink>
    </w:p>
    <w:p w:rsidR="00CB40D5" w:rsidRDefault="00CB40D5" w:rsidP="00CB40D5">
      <w:pPr>
        <w:tabs>
          <w:tab w:val="left" w:pos="5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Videos para trabajar el vocabulario:</w:t>
      </w:r>
    </w:p>
    <w:p w:rsidR="00CB40D5" w:rsidRDefault="00F949A2" w:rsidP="00CB40D5">
      <w:pPr>
        <w:tabs>
          <w:tab w:val="left" w:pos="5475"/>
        </w:tabs>
        <w:jc w:val="both"/>
        <w:rPr>
          <w:rFonts w:ascii="Arial" w:hAnsi="Arial" w:cs="Arial"/>
          <w:sz w:val="24"/>
          <w:szCs w:val="24"/>
        </w:rPr>
      </w:pPr>
      <w:hyperlink r:id="rId13" w:history="1">
        <w:r w:rsidR="00CB40D5">
          <w:rPr>
            <w:rStyle w:val="Hipervnculo"/>
            <w:rFonts w:ascii="Arial" w:hAnsi="Arial" w:cs="Arial"/>
            <w:sz w:val="24"/>
            <w:szCs w:val="24"/>
          </w:rPr>
          <w:t>https://youtube.com/watch?v=B1I3GyLoiio</w:t>
        </w:r>
      </w:hyperlink>
    </w:p>
    <w:p w:rsidR="00CB40D5" w:rsidRDefault="00F949A2" w:rsidP="00CB40D5">
      <w:pPr>
        <w:tabs>
          <w:tab w:val="left" w:pos="5475"/>
        </w:tabs>
        <w:jc w:val="both"/>
        <w:rPr>
          <w:rFonts w:ascii="Arial" w:hAnsi="Arial" w:cs="Arial"/>
          <w:sz w:val="24"/>
          <w:szCs w:val="24"/>
        </w:rPr>
      </w:pPr>
      <w:hyperlink r:id="rId14" w:history="1">
        <w:r w:rsidR="00CB40D5">
          <w:rPr>
            <w:rStyle w:val="Hipervnculo"/>
            <w:rFonts w:ascii="Arial" w:hAnsi="Arial" w:cs="Arial"/>
            <w:sz w:val="24"/>
            <w:szCs w:val="24"/>
          </w:rPr>
          <w:t>https://youube.com/watch?v=b_NJ6Y_uOFI</w:t>
        </w:r>
      </w:hyperlink>
    </w:p>
    <w:p w:rsidR="00CB40D5" w:rsidRDefault="00F949A2" w:rsidP="00CB40D5">
      <w:pPr>
        <w:tabs>
          <w:tab w:val="left" w:pos="5475"/>
        </w:tabs>
        <w:jc w:val="both"/>
        <w:rPr>
          <w:rFonts w:ascii="Arial" w:hAnsi="Arial" w:cs="Arial"/>
          <w:sz w:val="24"/>
          <w:szCs w:val="24"/>
        </w:rPr>
      </w:pPr>
      <w:hyperlink r:id="rId15" w:history="1">
        <w:r w:rsidR="00CB40D5">
          <w:rPr>
            <w:rStyle w:val="Hipervnculo"/>
            <w:rFonts w:ascii="Arial" w:hAnsi="Arial" w:cs="Arial"/>
            <w:sz w:val="24"/>
            <w:szCs w:val="24"/>
          </w:rPr>
          <w:t>https://youtube.com/watch?v=v5wG-URNBRO</w:t>
        </w:r>
      </w:hyperlink>
    </w:p>
    <w:p w:rsidR="000D48FD" w:rsidRDefault="00F949A2" w:rsidP="00CB40D5">
      <w:pPr>
        <w:pStyle w:val="Prrafodelista"/>
        <w:ind w:left="0"/>
      </w:pPr>
      <w:hyperlink r:id="rId16" w:history="1">
        <w:r w:rsidR="00CB40D5">
          <w:rPr>
            <w:rStyle w:val="Hipervnculo"/>
            <w:rFonts w:ascii="Arial" w:hAnsi="Arial" w:cs="Arial"/>
            <w:sz w:val="24"/>
            <w:szCs w:val="24"/>
          </w:rPr>
          <w:t>https://youtube.com/watch?v=L4QQJEmDHcE</w:t>
        </w:r>
      </w:hyperlink>
    </w:p>
    <w:p w:rsidR="00CB40D5" w:rsidRDefault="00CB40D5" w:rsidP="00CB40D5">
      <w:pPr>
        <w:pStyle w:val="Prrafodelista"/>
        <w:ind w:left="0"/>
      </w:pPr>
    </w:p>
    <w:p w:rsidR="00CB40D5" w:rsidRDefault="00CB40D5" w:rsidP="00CB40D5">
      <w:pPr>
        <w:pStyle w:val="Prrafodelista"/>
        <w:ind w:left="0"/>
      </w:pPr>
    </w:p>
    <w:p w:rsidR="00CB40D5" w:rsidRDefault="00CB40D5" w:rsidP="00CB40D5">
      <w:pPr>
        <w:pStyle w:val="Prrafodelista"/>
        <w:ind w:left="0"/>
      </w:pPr>
    </w:p>
    <w:p w:rsidR="00CB40D5" w:rsidRDefault="00CB40D5" w:rsidP="00CB40D5">
      <w:pPr>
        <w:pStyle w:val="Prrafodelista"/>
        <w:numPr>
          <w:ilvl w:val="0"/>
          <w:numId w:val="5"/>
        </w:numPr>
        <w:ind w:left="-142"/>
      </w:pPr>
      <w:r>
        <w:rPr>
          <w:rFonts w:ascii="Arial" w:hAnsi="Arial" w:cs="Arial"/>
          <w:sz w:val="24"/>
          <w:szCs w:val="24"/>
        </w:rPr>
        <w:t>Habilidades fonológicas como apoyo a la lectoescritura)</w:t>
      </w:r>
    </w:p>
    <w:p w:rsidR="00CB40D5" w:rsidRDefault="00CB40D5" w:rsidP="00CB40D5">
      <w:pPr>
        <w:pStyle w:val="Prrafodelista"/>
        <w:ind w:left="0"/>
      </w:pPr>
    </w:p>
    <w:p w:rsidR="00CB40D5" w:rsidRDefault="00CB40D5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26" type="#_x0000_t75" style="width:76.75pt;height:49.6pt" o:ole="">
            <v:imagedata r:id="rId17" o:title=""/>
          </v:shape>
        </w:object>
      </w:r>
    </w:p>
    <w:p w:rsidR="009E1F1A" w:rsidRDefault="009E1F1A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9E1F1A" w:rsidRDefault="009E1F1A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(Nota: los documentos no hace falta imprimirlos; se pueden trabajar en un cuaderno)</w:t>
      </w:r>
      <w:r w:rsidR="003735A0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3735A0" w:rsidRDefault="003735A0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3735A0" w:rsidRDefault="003735A0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3735A0" w:rsidRPr="003735A0" w:rsidRDefault="003735A0" w:rsidP="00CB40D5">
      <w:pPr>
        <w:pStyle w:val="Prrafodelista"/>
        <w:ind w:left="-426"/>
        <w:rPr>
          <w:rFonts w:ascii="Georgia" w:eastAsia="Times New Roman" w:hAnsi="Georgia" w:cs="Times New Roman"/>
          <w:b/>
          <w:color w:val="333333"/>
          <w:sz w:val="26"/>
          <w:szCs w:val="26"/>
          <w:lang w:eastAsia="es-ES"/>
        </w:rPr>
      </w:pPr>
      <w:r w:rsidRPr="003735A0">
        <w:rPr>
          <w:rFonts w:ascii="Georgia" w:eastAsia="Times New Roman" w:hAnsi="Georgia" w:cs="Times New Roman"/>
          <w:b/>
          <w:color w:val="333333"/>
          <w:sz w:val="26"/>
          <w:szCs w:val="26"/>
          <w:lang w:eastAsia="es-ES"/>
        </w:rPr>
        <w:t>Actividades de vocabulario:</w:t>
      </w:r>
    </w:p>
    <w:p w:rsidR="003735A0" w:rsidRDefault="003735A0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27" type="#_x0000_t75" style="width:76.75pt;height:49.6pt" o:ole="">
            <v:imagedata r:id="rId19" o:title=""/>
          </v:shape>
        </w:objec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   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28" type="#_x0000_t75" style="width:76.75pt;height:49.6pt" o:ole="">
            <v:imagedata r:id="rId21" o:title=""/>
          </v:shape>
        </w:objec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29" type="#_x0000_t75" style="width:76.75pt;height:49.6pt" o:ole="">
            <v:imagedata r:id="rId23" o:title=""/>
          </v:shape>
        </w:objec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30" type="#_x0000_t75" style="width:76.75pt;height:49.6pt" o:ole="">
            <v:imagedata r:id="rId25" o:title=""/>
          </v:shape>
        </w:object>
      </w:r>
    </w:p>
    <w:p w:rsidR="003735A0" w:rsidRDefault="003735A0" w:rsidP="00CB40D5">
      <w:pPr>
        <w:pStyle w:val="Prrafodelista"/>
        <w:ind w:left="-426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3735A0" w:rsidRDefault="003735A0" w:rsidP="003735A0">
      <w:pPr>
        <w:ind w:left="360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 id="_x0000_i1031" type="#_x0000_t75" style="width:76.75pt;height:49.6pt" o:ole="">
            <v:imagedata r:id="rId27" o:title=""/>
          </v:shape>
        </w:object>
      </w:r>
    </w:p>
    <w:p w:rsidR="00F949A2" w:rsidRPr="00CA61AB" w:rsidRDefault="00F949A2" w:rsidP="00F949A2">
      <w:pPr>
        <w:rPr>
          <w:rFonts w:ascii="Arial" w:hAnsi="Arial" w:cs="Arial"/>
          <w:sz w:val="24"/>
          <w:szCs w:val="24"/>
        </w:rPr>
      </w:pPr>
      <w:hyperlink r:id="rId29" w:history="1">
        <w:r w:rsidRPr="00CA61AB">
          <w:rPr>
            <w:rFonts w:ascii="Arial" w:hAnsi="Arial" w:cs="Arial"/>
            <w:color w:val="0000FF"/>
            <w:sz w:val="24"/>
            <w:szCs w:val="24"/>
            <w:u w:val="single"/>
          </w:rPr>
          <w:t>https://www.mundoprimaria.com/juegos-educativos/juegos-de-logica-para-ninos/primaria-familias</w:t>
        </w:r>
      </w:hyperlink>
    </w:p>
    <w:p w:rsidR="00F949A2" w:rsidRPr="00CA61AB" w:rsidRDefault="00F949A2" w:rsidP="00F949A2">
      <w:pPr>
        <w:rPr>
          <w:rFonts w:ascii="Arial" w:hAnsi="Arial" w:cs="Arial"/>
          <w:sz w:val="24"/>
          <w:szCs w:val="24"/>
        </w:rPr>
      </w:pPr>
      <w:hyperlink r:id="rId30" w:history="1">
        <w:r w:rsidRPr="00CA61AB">
          <w:rPr>
            <w:rFonts w:ascii="Arial" w:hAnsi="Arial" w:cs="Arial"/>
            <w:color w:val="0000FF"/>
            <w:sz w:val="24"/>
            <w:szCs w:val="24"/>
            <w:u w:val="single"/>
          </w:rPr>
          <w:t>https://www.mundoprimaria.com/juegos-educativos/juegos-lenguaje/profesiones-acciones</w:t>
        </w:r>
      </w:hyperlink>
    </w:p>
    <w:p w:rsidR="00F949A2" w:rsidRPr="003735A0" w:rsidRDefault="00F949A2" w:rsidP="003735A0">
      <w:pPr>
        <w:ind w:left="360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bookmarkStart w:id="0" w:name="_GoBack"/>
      <w:bookmarkEnd w:id="0"/>
    </w:p>
    <w:sectPr w:rsidR="00F949A2" w:rsidRPr="00373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03945"/>
    <w:multiLevelType w:val="hybridMultilevel"/>
    <w:tmpl w:val="695ED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D48FD"/>
    <w:rsid w:val="000D7DAE"/>
    <w:rsid w:val="00133FD9"/>
    <w:rsid w:val="00134C19"/>
    <w:rsid w:val="001D420A"/>
    <w:rsid w:val="00243F1B"/>
    <w:rsid w:val="0026712D"/>
    <w:rsid w:val="003735A0"/>
    <w:rsid w:val="004F3213"/>
    <w:rsid w:val="005A23F6"/>
    <w:rsid w:val="005C181E"/>
    <w:rsid w:val="00641B02"/>
    <w:rsid w:val="006C0F22"/>
    <w:rsid w:val="006D6E2A"/>
    <w:rsid w:val="007B77D8"/>
    <w:rsid w:val="009C559E"/>
    <w:rsid w:val="009E1F1A"/>
    <w:rsid w:val="00A4629F"/>
    <w:rsid w:val="00A56D21"/>
    <w:rsid w:val="00A74671"/>
    <w:rsid w:val="00B343F9"/>
    <w:rsid w:val="00BB671E"/>
    <w:rsid w:val="00BC18C7"/>
    <w:rsid w:val="00C03232"/>
    <w:rsid w:val="00C432D7"/>
    <w:rsid w:val="00CB40D5"/>
    <w:rsid w:val="00EF527A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3F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3F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5.emf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about:blank" TargetMode="External"/><Relationship Id="rId27" Type="http://schemas.openxmlformats.org/officeDocument/2006/relationships/image" Target="media/image7.emf"/><Relationship Id="rId30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8</cp:revision>
  <dcterms:created xsi:type="dcterms:W3CDTF">2020-04-03T10:43:00Z</dcterms:created>
  <dcterms:modified xsi:type="dcterms:W3CDTF">2020-04-12T09:02:00Z</dcterms:modified>
</cp:coreProperties>
</file>