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0630" w14:textId="77777777" w:rsidR="00AD3A70" w:rsidRDefault="00AD3A70" w:rsidP="00AD3A70">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center"/>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5º B.- CIENCIAS </w:t>
      </w:r>
      <w:proofErr w:type="gramStart"/>
      <w:r w:rsidR="00570E40">
        <w:rPr>
          <w:rFonts w:ascii="Calibri" w:eastAsia="Times New Roman" w:hAnsi="Calibri" w:cs="Times New Roman"/>
          <w:b/>
          <w:bCs/>
          <w:color w:val="000000"/>
          <w:u w:val="single"/>
          <w:lang w:eastAsia="es-ES"/>
        </w:rPr>
        <w:t>SOCIALES</w:t>
      </w:r>
      <w:r w:rsidR="0005329C">
        <w:rPr>
          <w:rFonts w:ascii="Calibri" w:eastAsia="Times New Roman" w:hAnsi="Calibri" w:cs="Times New Roman"/>
          <w:b/>
          <w:bCs/>
          <w:color w:val="000000"/>
          <w:u w:val="single"/>
          <w:lang w:eastAsia="es-ES"/>
        </w:rPr>
        <w:t>.-</w:t>
      </w:r>
      <w:proofErr w:type="gramEnd"/>
      <w:r>
        <w:rPr>
          <w:rFonts w:ascii="Calibri" w:eastAsia="Times New Roman" w:hAnsi="Calibri" w:cs="Times New Roman"/>
          <w:b/>
          <w:bCs/>
          <w:color w:val="000000"/>
          <w:u w:val="single"/>
          <w:lang w:eastAsia="es-ES"/>
        </w:rPr>
        <w:t xml:space="preserve"> CORRECCIONES TELETRABAJO.-</w:t>
      </w:r>
    </w:p>
    <w:p w14:paraId="53AC4B69" w14:textId="77777777" w:rsidR="00AD3A70" w:rsidRDefault="00570E40" w:rsidP="00AD3A70">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center"/>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SEMANA DEL 27 AL 30</w:t>
      </w:r>
      <w:r w:rsidR="00AD3A70">
        <w:rPr>
          <w:rFonts w:ascii="Calibri" w:eastAsia="Times New Roman" w:hAnsi="Calibri" w:cs="Times New Roman"/>
          <w:b/>
          <w:bCs/>
          <w:color w:val="000000"/>
          <w:u w:val="single"/>
          <w:lang w:eastAsia="es-ES"/>
        </w:rPr>
        <w:t xml:space="preserve"> DE ABRIL</w:t>
      </w:r>
    </w:p>
    <w:p w14:paraId="13D5D6C9" w14:textId="77777777" w:rsidR="00AD3A70" w:rsidRDefault="00AD3A70" w:rsidP="00AD3A70">
      <w:pPr>
        <w:spacing w:line="240" w:lineRule="auto"/>
        <w:rPr>
          <w:rFonts w:ascii="Calibri" w:eastAsia="Times New Roman" w:hAnsi="Calibri" w:cs="Times New Roman"/>
          <w:b/>
          <w:bCs/>
          <w:color w:val="000000"/>
          <w:u w:val="single"/>
          <w:lang w:eastAsia="es-ES"/>
        </w:rPr>
      </w:pPr>
    </w:p>
    <w:p w14:paraId="0D9D961E" w14:textId="77777777" w:rsidR="00AD3A70" w:rsidRDefault="00AD3A70" w:rsidP="00AD3A70">
      <w:pPr>
        <w:spacing w:line="240" w:lineRule="auto"/>
        <w:rPr>
          <w:rFonts w:ascii="Calibri" w:eastAsia="Times New Roman" w:hAnsi="Calibri" w:cs="Times New Roman"/>
          <w:b/>
          <w:bCs/>
          <w:color w:val="000000"/>
          <w:u w:val="single"/>
          <w:lang w:eastAsia="es-ES"/>
        </w:rPr>
      </w:pPr>
    </w:p>
    <w:p w14:paraId="7194C01B" w14:textId="77777777" w:rsidR="00AD3A70" w:rsidRDefault="00570E40" w:rsidP="00AD3A7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LUNES, 27</w:t>
      </w:r>
      <w:r w:rsidR="00AD3A70">
        <w:rPr>
          <w:rFonts w:ascii="Calibri" w:eastAsia="Times New Roman" w:hAnsi="Calibri" w:cs="Times New Roman"/>
          <w:b/>
          <w:bCs/>
          <w:color w:val="000000"/>
          <w:u w:val="single"/>
          <w:lang w:eastAsia="es-ES"/>
        </w:rPr>
        <w:t xml:space="preserve"> DE ABRIL</w:t>
      </w:r>
    </w:p>
    <w:p w14:paraId="729AC963" w14:textId="77777777" w:rsidR="00AD3A70" w:rsidRDefault="00570E40"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 Página 109</w:t>
      </w:r>
    </w:p>
    <w:p w14:paraId="372CC54A" w14:textId="77777777" w:rsidR="00AD3A70" w:rsidRDefault="00AD3A70" w:rsidP="00AD3A70">
      <w:pPr>
        <w:pStyle w:val="Prrafodelista"/>
        <w:spacing w:line="240" w:lineRule="auto"/>
        <w:rPr>
          <w:rFonts w:ascii="Calibri" w:eastAsia="Times New Roman" w:hAnsi="Calibri" w:cs="Times New Roman"/>
          <w:b/>
          <w:bCs/>
          <w:color w:val="000000"/>
          <w:u w:val="single"/>
          <w:lang w:eastAsia="es-ES"/>
        </w:rPr>
      </w:pPr>
    </w:p>
    <w:p w14:paraId="4B997821" w14:textId="77777777" w:rsidR="00570E40" w:rsidRDefault="00570E40" w:rsidP="00570E40">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Causas: Avances en la navegación; nuevos instrumentos de orientación, como la brújula; nuevas embarcaciones, como la carabela; y mapas más precisos.</w:t>
      </w:r>
    </w:p>
    <w:p w14:paraId="59A2786E" w14:textId="77777777" w:rsidR="00570E40" w:rsidRDefault="00570E40" w:rsidP="00570E40">
      <w:pPr>
        <w:pStyle w:val="Prrafodelista"/>
        <w:spacing w:line="240" w:lineRule="auto"/>
        <w:rPr>
          <w:rFonts w:ascii="Calibri" w:eastAsia="Times New Roman" w:hAnsi="Calibri" w:cs="Times New Roman"/>
          <w:bCs/>
          <w:color w:val="000000"/>
          <w:lang w:eastAsia="es-ES"/>
        </w:rPr>
      </w:pPr>
    </w:p>
    <w:p w14:paraId="48F30A1F" w14:textId="77777777" w:rsidR="00570E40" w:rsidRDefault="00570E40" w:rsidP="00570E40">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Consecuencias: España conquistó gran parte de América y se convirtió en un poderoso imperio; el comercio mundial creció; llegaron a </w:t>
      </w:r>
      <w:proofErr w:type="gramStart"/>
      <w:r>
        <w:rPr>
          <w:rFonts w:ascii="Calibri" w:eastAsia="Times New Roman" w:hAnsi="Calibri" w:cs="Times New Roman"/>
          <w:bCs/>
          <w:color w:val="000000"/>
          <w:lang w:eastAsia="es-ES"/>
        </w:rPr>
        <w:t>Europea</w:t>
      </w:r>
      <w:proofErr w:type="gramEnd"/>
      <w:r>
        <w:rPr>
          <w:rFonts w:ascii="Calibri" w:eastAsia="Times New Roman" w:hAnsi="Calibri" w:cs="Times New Roman"/>
          <w:bCs/>
          <w:color w:val="000000"/>
          <w:lang w:eastAsia="es-ES"/>
        </w:rPr>
        <w:t xml:space="preserve"> plantas y productos desconocidos hasta entonces; se despertó el interés por los viajes y se amplió el conocimiento de la fauna, la flora y la geografía del mundo; se extendieron en América el castellano y la religión católica.</w:t>
      </w:r>
    </w:p>
    <w:p w14:paraId="2ED83243" w14:textId="77777777" w:rsidR="00830A22" w:rsidRDefault="00830A22" w:rsidP="00570E40">
      <w:pPr>
        <w:pStyle w:val="Prrafodelista"/>
        <w:spacing w:line="240" w:lineRule="auto"/>
        <w:rPr>
          <w:rFonts w:ascii="Calibri" w:eastAsia="Times New Roman" w:hAnsi="Calibri" w:cs="Times New Roman"/>
          <w:b/>
          <w:bCs/>
          <w:color w:val="000000"/>
          <w:u w:val="single"/>
          <w:lang w:eastAsia="es-ES"/>
        </w:rPr>
      </w:pPr>
    </w:p>
    <w:p w14:paraId="370CF681" w14:textId="77777777" w:rsidR="00570E40" w:rsidRDefault="00570E40" w:rsidP="00570E4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2 Página 109</w:t>
      </w:r>
    </w:p>
    <w:p w14:paraId="07597541" w14:textId="77777777" w:rsidR="00830A22" w:rsidRDefault="00830A22" w:rsidP="00830A22">
      <w:pPr>
        <w:pStyle w:val="Prrafodelista"/>
        <w:spacing w:line="240" w:lineRule="auto"/>
        <w:rPr>
          <w:rFonts w:ascii="Calibri" w:eastAsia="Times New Roman" w:hAnsi="Calibri" w:cs="Times New Roman"/>
          <w:b/>
          <w:bCs/>
          <w:color w:val="000000"/>
          <w:u w:val="single"/>
          <w:lang w:eastAsia="es-ES"/>
        </w:rPr>
      </w:pPr>
    </w:p>
    <w:p w14:paraId="0DF3EF8B" w14:textId="77777777" w:rsidR="00830A22" w:rsidRDefault="00830A22" w:rsidP="00830A22">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A </w:t>
      </w:r>
      <w:proofErr w:type="spellStart"/>
      <w:r>
        <w:rPr>
          <w:rFonts w:ascii="Calibri" w:eastAsia="Times New Roman" w:hAnsi="Calibri" w:cs="Times New Roman"/>
          <w:bCs/>
          <w:color w:val="000000"/>
          <w:lang w:eastAsia="es-ES"/>
        </w:rPr>
        <w:t>Ásia</w:t>
      </w:r>
      <w:proofErr w:type="spellEnd"/>
      <w:r>
        <w:rPr>
          <w:rFonts w:ascii="Calibri" w:eastAsia="Times New Roman" w:hAnsi="Calibri" w:cs="Times New Roman"/>
          <w:bCs/>
          <w:color w:val="000000"/>
          <w:lang w:eastAsia="es-ES"/>
        </w:rPr>
        <w:t>. No lo consiguió, porque entre Europa y Asia se encontró con un continente desconocido. América.</w:t>
      </w:r>
    </w:p>
    <w:p w14:paraId="6239726C" w14:textId="77777777" w:rsidR="00830A22" w:rsidRPr="00830A22" w:rsidRDefault="00830A22" w:rsidP="00830A22">
      <w:pPr>
        <w:pStyle w:val="Prrafodelista"/>
        <w:spacing w:line="240" w:lineRule="auto"/>
        <w:rPr>
          <w:rFonts w:ascii="Calibri" w:eastAsia="Times New Roman" w:hAnsi="Calibri" w:cs="Times New Roman"/>
          <w:bCs/>
          <w:color w:val="000000"/>
          <w:lang w:eastAsia="es-ES"/>
        </w:rPr>
      </w:pPr>
    </w:p>
    <w:p w14:paraId="50E78BA6" w14:textId="77777777" w:rsidR="00570E40" w:rsidRDefault="00570E40" w:rsidP="00570E4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3 Página 109</w:t>
      </w:r>
    </w:p>
    <w:p w14:paraId="5DE54727" w14:textId="77777777" w:rsidR="00830A22" w:rsidRDefault="00830A22" w:rsidP="00830A22">
      <w:pPr>
        <w:pStyle w:val="Prrafodelista"/>
        <w:spacing w:line="240" w:lineRule="auto"/>
        <w:rPr>
          <w:rFonts w:ascii="Calibri" w:eastAsia="Times New Roman" w:hAnsi="Calibri" w:cs="Times New Roman"/>
          <w:b/>
          <w:bCs/>
          <w:color w:val="000000"/>
          <w:u w:val="single"/>
          <w:lang w:eastAsia="es-ES"/>
        </w:rPr>
      </w:pPr>
    </w:p>
    <w:p w14:paraId="3FE799EE" w14:textId="77777777" w:rsidR="00830A22" w:rsidRPr="00830A22" w:rsidRDefault="00830A22" w:rsidP="00830A22">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A que gran parte del continente se convirtió en posesión española.</w:t>
      </w:r>
    </w:p>
    <w:p w14:paraId="3309157B" w14:textId="77777777" w:rsidR="00570E40" w:rsidRPr="00570E40" w:rsidRDefault="00570E40" w:rsidP="00570E40">
      <w:pPr>
        <w:spacing w:line="240" w:lineRule="auto"/>
        <w:rPr>
          <w:rFonts w:ascii="Calibri" w:eastAsia="Times New Roman" w:hAnsi="Calibri" w:cs="Times New Roman"/>
          <w:b/>
          <w:bCs/>
          <w:color w:val="000000"/>
          <w:u w:val="single"/>
          <w:lang w:eastAsia="es-ES"/>
        </w:rPr>
      </w:pPr>
    </w:p>
    <w:p w14:paraId="7E89D73D" w14:textId="77777777" w:rsidR="00AD3A70" w:rsidRDefault="00AD3A70" w:rsidP="00AD3A70">
      <w:pPr>
        <w:pStyle w:val="Prrafodelista"/>
        <w:spacing w:line="240" w:lineRule="auto"/>
        <w:rPr>
          <w:rFonts w:ascii="Calibri" w:eastAsia="Times New Roman" w:hAnsi="Calibri" w:cs="Times New Roman"/>
          <w:b/>
          <w:bCs/>
          <w:color w:val="000000"/>
          <w:u w:val="single"/>
          <w:lang w:eastAsia="es-ES"/>
        </w:rPr>
      </w:pPr>
    </w:p>
    <w:p w14:paraId="09132AE9" w14:textId="77777777" w:rsidR="00AD3A70" w:rsidRDefault="00570E40" w:rsidP="00AD3A7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MARTES, 28</w:t>
      </w:r>
      <w:r w:rsidR="00AD3A70">
        <w:rPr>
          <w:rFonts w:ascii="Calibri" w:eastAsia="Times New Roman" w:hAnsi="Calibri" w:cs="Times New Roman"/>
          <w:b/>
          <w:bCs/>
          <w:color w:val="000000"/>
          <w:u w:val="single"/>
          <w:lang w:eastAsia="es-ES"/>
        </w:rPr>
        <w:t xml:space="preserve"> DE ABRIL</w:t>
      </w:r>
    </w:p>
    <w:p w14:paraId="3F61E7EA" w14:textId="77777777" w:rsidR="00AD3A70" w:rsidRDefault="00AD3A70" w:rsidP="00AD3A70">
      <w:pPr>
        <w:spacing w:line="240" w:lineRule="auto"/>
        <w:rPr>
          <w:rFonts w:ascii="Calibri" w:eastAsia="Times New Roman" w:hAnsi="Calibri" w:cs="Times New Roman"/>
          <w:b/>
          <w:bCs/>
          <w:color w:val="000000"/>
          <w:u w:val="single"/>
          <w:lang w:eastAsia="es-ES"/>
        </w:rPr>
      </w:pPr>
    </w:p>
    <w:p w14:paraId="2A0AC97C" w14:textId="77777777" w:rsidR="00AD3A70" w:rsidRDefault="00570E40"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w:t>
      </w:r>
      <w:proofErr w:type="gramStart"/>
      <w:r>
        <w:rPr>
          <w:rFonts w:ascii="Calibri" w:eastAsia="Times New Roman" w:hAnsi="Calibri" w:cs="Times New Roman"/>
          <w:b/>
          <w:bCs/>
          <w:color w:val="000000"/>
          <w:u w:val="single"/>
          <w:lang w:eastAsia="es-ES"/>
        </w:rPr>
        <w:t>1  Página</w:t>
      </w:r>
      <w:proofErr w:type="gramEnd"/>
      <w:r>
        <w:rPr>
          <w:rFonts w:ascii="Calibri" w:eastAsia="Times New Roman" w:hAnsi="Calibri" w:cs="Times New Roman"/>
          <w:b/>
          <w:bCs/>
          <w:color w:val="000000"/>
          <w:u w:val="single"/>
          <w:lang w:eastAsia="es-ES"/>
        </w:rPr>
        <w:t xml:space="preserve"> 111</w:t>
      </w:r>
    </w:p>
    <w:p w14:paraId="7AE06CD7" w14:textId="77777777" w:rsidR="00830A22" w:rsidRDefault="00830A22" w:rsidP="00830A22">
      <w:pPr>
        <w:pStyle w:val="Prrafodelista"/>
        <w:spacing w:line="240" w:lineRule="auto"/>
        <w:rPr>
          <w:rFonts w:ascii="Calibri" w:eastAsia="Times New Roman" w:hAnsi="Calibri" w:cs="Times New Roman"/>
          <w:b/>
          <w:bCs/>
          <w:color w:val="000000"/>
          <w:u w:val="single"/>
          <w:lang w:eastAsia="es-ES"/>
        </w:rPr>
      </w:pPr>
    </w:p>
    <w:p w14:paraId="0EBC694C" w14:textId="77777777" w:rsidR="00830A22" w:rsidRDefault="00830A22" w:rsidP="00830A22">
      <w:pPr>
        <w:pStyle w:val="Prrafodelista"/>
        <w:numPr>
          <w:ilvl w:val="0"/>
          <w:numId w:val="9"/>
        </w:numPr>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Unión de Castilla y de Aragón (1.479)</w:t>
      </w:r>
    </w:p>
    <w:p w14:paraId="6D203F61" w14:textId="77777777" w:rsidR="00830A22" w:rsidRDefault="00830A22" w:rsidP="00830A22">
      <w:pPr>
        <w:pStyle w:val="Prrafodelista"/>
        <w:numPr>
          <w:ilvl w:val="0"/>
          <w:numId w:val="9"/>
        </w:numPr>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Conquista de Granada (1.492)</w:t>
      </w:r>
    </w:p>
    <w:p w14:paraId="092C63FA" w14:textId="77777777" w:rsidR="00830A22" w:rsidRDefault="00830A22" w:rsidP="00830A22">
      <w:pPr>
        <w:pStyle w:val="Prrafodelista"/>
        <w:numPr>
          <w:ilvl w:val="0"/>
          <w:numId w:val="9"/>
        </w:numPr>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Conquista de Canarias (1.496)</w:t>
      </w:r>
    </w:p>
    <w:p w14:paraId="07042B7D" w14:textId="77777777" w:rsidR="00830A22" w:rsidRDefault="00830A22" w:rsidP="00830A22">
      <w:pPr>
        <w:pStyle w:val="Prrafodelista"/>
        <w:numPr>
          <w:ilvl w:val="0"/>
          <w:numId w:val="9"/>
        </w:numPr>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Anexión de Navarra (1.512)</w:t>
      </w:r>
    </w:p>
    <w:p w14:paraId="460520B1" w14:textId="77777777" w:rsidR="00830A22" w:rsidRPr="00830A22" w:rsidRDefault="00830A22" w:rsidP="00830A22">
      <w:pPr>
        <w:pStyle w:val="Prrafodelista"/>
        <w:numPr>
          <w:ilvl w:val="0"/>
          <w:numId w:val="9"/>
        </w:numPr>
        <w:spacing w:line="240" w:lineRule="auto"/>
        <w:rPr>
          <w:rFonts w:ascii="Calibri" w:eastAsia="Times New Roman" w:hAnsi="Calibri" w:cs="Times New Roman"/>
          <w:bCs/>
          <w:color w:val="000000"/>
          <w:lang w:eastAsia="es-ES"/>
        </w:rPr>
      </w:pPr>
    </w:p>
    <w:p w14:paraId="4DC40EAD" w14:textId="77777777" w:rsidR="00570E40" w:rsidRDefault="00570E40" w:rsidP="00570E4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w:t>
      </w:r>
      <w:proofErr w:type="gramStart"/>
      <w:r>
        <w:rPr>
          <w:rFonts w:ascii="Calibri" w:eastAsia="Times New Roman" w:hAnsi="Calibri" w:cs="Times New Roman"/>
          <w:b/>
          <w:bCs/>
          <w:color w:val="000000"/>
          <w:u w:val="single"/>
          <w:lang w:eastAsia="es-ES"/>
        </w:rPr>
        <w:t>2  Página</w:t>
      </w:r>
      <w:proofErr w:type="gramEnd"/>
      <w:r>
        <w:rPr>
          <w:rFonts w:ascii="Calibri" w:eastAsia="Times New Roman" w:hAnsi="Calibri" w:cs="Times New Roman"/>
          <w:b/>
          <w:bCs/>
          <w:color w:val="000000"/>
          <w:u w:val="single"/>
          <w:lang w:eastAsia="es-ES"/>
        </w:rPr>
        <w:t xml:space="preserve"> 111</w:t>
      </w:r>
    </w:p>
    <w:p w14:paraId="7573DDA8" w14:textId="77777777" w:rsidR="00830A22" w:rsidRDefault="00830A22" w:rsidP="00830A22">
      <w:pPr>
        <w:pStyle w:val="Prrafodelista"/>
        <w:spacing w:line="240" w:lineRule="auto"/>
        <w:rPr>
          <w:rFonts w:ascii="Calibri" w:eastAsia="Times New Roman" w:hAnsi="Calibri" w:cs="Times New Roman"/>
          <w:b/>
          <w:bCs/>
          <w:color w:val="000000"/>
          <w:u w:val="single"/>
          <w:lang w:eastAsia="es-ES"/>
        </w:rPr>
      </w:pPr>
    </w:p>
    <w:p w14:paraId="790B7BED" w14:textId="77777777" w:rsidR="00830A22" w:rsidRPr="00830A22" w:rsidRDefault="00830A22" w:rsidP="00830A22">
      <w:pPr>
        <w:pStyle w:val="Prrafodelista"/>
        <w:numPr>
          <w:ilvl w:val="0"/>
          <w:numId w:val="9"/>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 xml:space="preserve">La religión </w:t>
      </w:r>
      <w:proofErr w:type="spellStart"/>
      <w:r>
        <w:rPr>
          <w:rFonts w:ascii="Calibri" w:eastAsia="Times New Roman" w:hAnsi="Calibri" w:cs="Times New Roman"/>
          <w:bCs/>
          <w:color w:val="000000"/>
          <w:lang w:eastAsia="es-ES"/>
        </w:rPr>
        <w:t>cristilana</w:t>
      </w:r>
      <w:proofErr w:type="spellEnd"/>
      <w:r>
        <w:rPr>
          <w:rFonts w:ascii="Calibri" w:eastAsia="Times New Roman" w:hAnsi="Calibri" w:cs="Times New Roman"/>
          <w:bCs/>
          <w:color w:val="000000"/>
          <w:lang w:eastAsia="es-ES"/>
        </w:rPr>
        <w:t>.</w:t>
      </w:r>
    </w:p>
    <w:p w14:paraId="489E23B7" w14:textId="77777777" w:rsidR="00830A22" w:rsidRPr="00830A22" w:rsidRDefault="00830A22" w:rsidP="00830A22">
      <w:pPr>
        <w:pStyle w:val="Prrafodelista"/>
        <w:numPr>
          <w:ilvl w:val="0"/>
          <w:numId w:val="9"/>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 xml:space="preserve">Tuvieron que convertirse al cristianismo y los que se negaron fueron </w:t>
      </w:r>
      <w:proofErr w:type="spellStart"/>
      <w:r>
        <w:rPr>
          <w:rFonts w:ascii="Calibri" w:eastAsia="Times New Roman" w:hAnsi="Calibri" w:cs="Times New Roman"/>
          <w:bCs/>
          <w:color w:val="000000"/>
          <w:lang w:eastAsia="es-ES"/>
        </w:rPr>
        <w:t>explusados</w:t>
      </w:r>
      <w:proofErr w:type="spellEnd"/>
      <w:r>
        <w:rPr>
          <w:rFonts w:ascii="Calibri" w:eastAsia="Times New Roman" w:hAnsi="Calibri" w:cs="Times New Roman"/>
          <w:bCs/>
          <w:color w:val="000000"/>
          <w:lang w:eastAsia="es-ES"/>
        </w:rPr>
        <w:t>.</w:t>
      </w:r>
    </w:p>
    <w:p w14:paraId="75CCFD9E" w14:textId="77777777" w:rsidR="00830A22" w:rsidRPr="00BF45A2" w:rsidRDefault="00830A22" w:rsidP="00830A22">
      <w:pPr>
        <w:pStyle w:val="Prrafodelista"/>
        <w:numPr>
          <w:ilvl w:val="0"/>
          <w:numId w:val="9"/>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Un tribunal eclesiástico que velaba por el cumplimiento de los principios y valores cristianos.</w:t>
      </w:r>
    </w:p>
    <w:p w14:paraId="542A83F1" w14:textId="77777777" w:rsidR="00BF45A2" w:rsidRPr="00BF45A2" w:rsidRDefault="00BF45A2" w:rsidP="00BF45A2">
      <w:pPr>
        <w:spacing w:line="240" w:lineRule="auto"/>
        <w:rPr>
          <w:rFonts w:ascii="Calibri" w:eastAsia="Times New Roman" w:hAnsi="Calibri" w:cs="Times New Roman"/>
          <w:b/>
          <w:bCs/>
          <w:color w:val="000000"/>
          <w:u w:val="single"/>
          <w:lang w:eastAsia="es-ES"/>
        </w:rPr>
      </w:pPr>
    </w:p>
    <w:p w14:paraId="7E14A3F7" w14:textId="77777777" w:rsidR="00AD3A70" w:rsidRDefault="00AD3A70" w:rsidP="00AD3A70">
      <w:pPr>
        <w:pStyle w:val="Prrafodelista"/>
        <w:spacing w:line="240" w:lineRule="auto"/>
        <w:rPr>
          <w:rFonts w:ascii="Calibri" w:eastAsia="Times New Roman" w:hAnsi="Calibri" w:cs="Times New Roman"/>
          <w:b/>
          <w:bCs/>
          <w:color w:val="000000"/>
          <w:u w:val="single"/>
          <w:lang w:eastAsia="es-ES"/>
        </w:rPr>
      </w:pPr>
    </w:p>
    <w:p w14:paraId="78E33EC0" w14:textId="77777777" w:rsidR="00AD3A70" w:rsidRDefault="00570E40" w:rsidP="00570E4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lastRenderedPageBreak/>
        <w:t>MIÉRCOLES, 29</w:t>
      </w:r>
      <w:r w:rsidR="00AD3A70">
        <w:rPr>
          <w:rFonts w:ascii="Calibri" w:eastAsia="Times New Roman" w:hAnsi="Calibri" w:cs="Times New Roman"/>
          <w:b/>
          <w:bCs/>
          <w:color w:val="000000"/>
          <w:u w:val="single"/>
          <w:lang w:eastAsia="es-ES"/>
        </w:rPr>
        <w:t xml:space="preserve"> DE ABRIL</w:t>
      </w:r>
    </w:p>
    <w:p w14:paraId="40EB4E0D" w14:textId="77777777" w:rsidR="00AD3A70" w:rsidRDefault="00570E40"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 Página 113</w:t>
      </w:r>
    </w:p>
    <w:p w14:paraId="1E1E1DC5" w14:textId="77777777" w:rsidR="00830A22" w:rsidRDefault="00830A22" w:rsidP="00830A22">
      <w:pPr>
        <w:pStyle w:val="Prrafodelista"/>
        <w:spacing w:line="240" w:lineRule="auto"/>
        <w:rPr>
          <w:rFonts w:ascii="Calibri" w:eastAsia="Times New Roman" w:hAnsi="Calibri" w:cs="Times New Roman"/>
          <w:b/>
          <w:bCs/>
          <w:color w:val="000000"/>
          <w:u w:val="single"/>
          <w:lang w:eastAsia="es-ES"/>
        </w:rPr>
      </w:pPr>
    </w:p>
    <w:p w14:paraId="0468C844" w14:textId="77777777" w:rsidR="00830A22" w:rsidRPr="00830A22" w:rsidRDefault="00830A22" w:rsidP="00830A22">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El rey dirigía el ejército, declaraba la guerra y firmaba la paz, organizaba las instituciones y establecía los impuestos. Era ayudado en su labor por varios consejeros. Su poder era muy amplio, pero no era absoluto, pues algunas de sus decisiones estaban limitadas por otras instituciones. Así, las cortes podían rechazar nuevos impuestos y algunas instituciones, como el Justicia de Aragón, velaban para que el rey no vulnerase las leyes propias de ese territorio.</w:t>
      </w:r>
    </w:p>
    <w:p w14:paraId="42D786EF" w14:textId="77777777" w:rsidR="00AD3A70" w:rsidRDefault="00AD3A70" w:rsidP="00AD3A70">
      <w:pPr>
        <w:pStyle w:val="Prrafodelista"/>
        <w:spacing w:line="240" w:lineRule="auto"/>
        <w:rPr>
          <w:rFonts w:ascii="Calibri" w:eastAsia="Times New Roman" w:hAnsi="Calibri" w:cs="Times New Roman"/>
          <w:b/>
          <w:bCs/>
          <w:color w:val="000000"/>
          <w:u w:val="single"/>
          <w:lang w:eastAsia="es-ES"/>
        </w:rPr>
      </w:pPr>
    </w:p>
    <w:p w14:paraId="61605B6F" w14:textId="77777777" w:rsidR="00AD3A70" w:rsidRDefault="00AD3A70" w:rsidP="00AD3A70">
      <w:pPr>
        <w:pStyle w:val="Prrafodelista"/>
        <w:spacing w:line="240" w:lineRule="auto"/>
        <w:rPr>
          <w:rFonts w:ascii="Calibri" w:eastAsia="Times New Roman" w:hAnsi="Calibri" w:cs="Times New Roman"/>
          <w:b/>
          <w:bCs/>
          <w:color w:val="000000"/>
          <w:u w:val="single"/>
          <w:lang w:eastAsia="es-ES"/>
        </w:rPr>
      </w:pPr>
    </w:p>
    <w:p w14:paraId="48A09EA5" w14:textId="77777777" w:rsidR="00AD3A70" w:rsidRDefault="00570E40"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2 Página 113</w:t>
      </w:r>
    </w:p>
    <w:p w14:paraId="54F2FA4E" w14:textId="77777777" w:rsidR="00570E40" w:rsidRDefault="00830A22" w:rsidP="00570E40">
      <w:pPr>
        <w:spacing w:line="240" w:lineRule="auto"/>
        <w:ind w:left="720"/>
        <w:rPr>
          <w:rFonts w:ascii="Calibri" w:eastAsia="Times New Roman" w:hAnsi="Calibri" w:cs="Times New Roman"/>
          <w:bCs/>
          <w:color w:val="000000"/>
          <w:lang w:eastAsia="es-ES"/>
        </w:rPr>
      </w:pPr>
      <w:r>
        <w:rPr>
          <w:rFonts w:ascii="Calibri" w:eastAsia="Times New Roman" w:hAnsi="Calibri" w:cs="Times New Roman"/>
          <w:bCs/>
          <w:color w:val="000000"/>
          <w:lang w:eastAsia="es-ES"/>
        </w:rPr>
        <w:t>Felipe II tuvo que enfrentarse a Francia, al Imperio turco y a Inglaterra, que apoyó la rebelión de los Países Bajos, lo que provocó el desastre de la Armada Invencible.</w:t>
      </w:r>
    </w:p>
    <w:p w14:paraId="08795E6D" w14:textId="77777777" w:rsidR="00AD3A70" w:rsidRDefault="00570E40" w:rsidP="00570E40">
      <w:pPr>
        <w:pStyle w:val="Prrafodelista"/>
        <w:numPr>
          <w:ilvl w:val="0"/>
          <w:numId w:val="1"/>
        </w:numPr>
        <w:spacing w:line="240" w:lineRule="auto"/>
        <w:rPr>
          <w:rFonts w:ascii="Calibri" w:eastAsia="Times New Roman" w:hAnsi="Calibri" w:cs="Times New Roman"/>
          <w:b/>
          <w:bCs/>
          <w:color w:val="000000"/>
          <w:u w:val="single"/>
          <w:lang w:eastAsia="es-ES"/>
        </w:rPr>
      </w:pPr>
      <w:r w:rsidRPr="00570E40">
        <w:rPr>
          <w:rFonts w:ascii="Calibri" w:eastAsia="Times New Roman" w:hAnsi="Calibri" w:cs="Times New Roman"/>
          <w:b/>
          <w:bCs/>
          <w:color w:val="000000"/>
          <w:u w:val="single"/>
          <w:lang w:eastAsia="es-ES"/>
        </w:rPr>
        <w:t>Ejercicio 3 página 113</w:t>
      </w:r>
    </w:p>
    <w:p w14:paraId="33283824" w14:textId="77777777" w:rsidR="00830A22" w:rsidRDefault="00830A22" w:rsidP="00830A22">
      <w:pPr>
        <w:pStyle w:val="Prrafodelista"/>
        <w:spacing w:line="240" w:lineRule="auto"/>
        <w:rPr>
          <w:rFonts w:ascii="Calibri" w:eastAsia="Times New Roman" w:hAnsi="Calibri" w:cs="Times New Roman"/>
          <w:b/>
          <w:bCs/>
          <w:color w:val="000000"/>
          <w:u w:val="single"/>
          <w:lang w:eastAsia="es-ES"/>
        </w:rPr>
      </w:pPr>
    </w:p>
    <w:p w14:paraId="28FE8DED" w14:textId="77777777" w:rsidR="00830A22" w:rsidRPr="00E739B0" w:rsidRDefault="00830A22" w:rsidP="00830A22">
      <w:pPr>
        <w:pStyle w:val="Prrafodelista"/>
        <w:numPr>
          <w:ilvl w:val="0"/>
          <w:numId w:val="9"/>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Batalla de Lepanto: fue un enfrentamiento naval entre la flota española y la turca, en el que Felipe II derrotó a los turcos</w:t>
      </w:r>
      <w:r w:rsidR="00E739B0">
        <w:rPr>
          <w:rFonts w:ascii="Calibri" w:eastAsia="Times New Roman" w:hAnsi="Calibri" w:cs="Times New Roman"/>
          <w:bCs/>
          <w:color w:val="000000"/>
          <w:lang w:eastAsia="es-ES"/>
        </w:rPr>
        <w:t>. Se produjo en 1.571</w:t>
      </w:r>
    </w:p>
    <w:p w14:paraId="48979690" w14:textId="77777777" w:rsidR="00E739B0" w:rsidRDefault="00E739B0" w:rsidP="00830A22">
      <w:pPr>
        <w:pStyle w:val="Prrafodelista"/>
        <w:numPr>
          <w:ilvl w:val="0"/>
          <w:numId w:val="9"/>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Las Comunidades de Castilla: fue la rebelión que tuvo lugar en Castilla en 1.520 contra Carlos I, que se había rodeado de consejeros extranjeros, quienes, además, habían subido los impuestos.</w:t>
      </w:r>
    </w:p>
    <w:p w14:paraId="7A77E781" w14:textId="77777777" w:rsidR="00830A22" w:rsidRPr="00570E40" w:rsidRDefault="00830A22" w:rsidP="00830A22">
      <w:pPr>
        <w:pStyle w:val="Prrafodelista"/>
        <w:spacing w:line="240" w:lineRule="auto"/>
        <w:ind w:left="1080"/>
        <w:rPr>
          <w:rFonts w:ascii="Calibri" w:eastAsia="Times New Roman" w:hAnsi="Calibri" w:cs="Times New Roman"/>
          <w:b/>
          <w:bCs/>
          <w:color w:val="000000"/>
          <w:u w:val="single"/>
          <w:lang w:eastAsia="es-ES"/>
        </w:rPr>
      </w:pPr>
    </w:p>
    <w:p w14:paraId="64F92DDB" w14:textId="77777777" w:rsidR="00AD3A70" w:rsidRDefault="00AD3A70" w:rsidP="00AD3A70">
      <w:pPr>
        <w:pStyle w:val="Prrafodelista"/>
        <w:spacing w:line="240" w:lineRule="auto"/>
        <w:rPr>
          <w:rFonts w:ascii="Calibri" w:eastAsia="Times New Roman" w:hAnsi="Calibri" w:cs="Times New Roman"/>
          <w:b/>
          <w:bCs/>
          <w:color w:val="000000"/>
          <w:u w:val="single"/>
          <w:lang w:eastAsia="es-ES"/>
        </w:rPr>
      </w:pPr>
    </w:p>
    <w:p w14:paraId="46611D46" w14:textId="77777777" w:rsidR="00AD3A70" w:rsidRPr="0005329C" w:rsidRDefault="00AD3A70" w:rsidP="0005329C">
      <w:pPr>
        <w:pStyle w:val="Prrafodelista"/>
        <w:spacing w:line="240" w:lineRule="auto"/>
        <w:rPr>
          <w:rFonts w:ascii="Calibri" w:eastAsia="Times New Roman" w:hAnsi="Calibri" w:cs="Times New Roman"/>
          <w:bCs/>
          <w:color w:val="000000"/>
          <w:lang w:eastAsia="es-ES"/>
        </w:rPr>
      </w:pPr>
    </w:p>
    <w:p w14:paraId="16ACE3CB" w14:textId="77777777" w:rsidR="00AD3A70" w:rsidRDefault="00570E40" w:rsidP="00AD3A7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JUEVES, 30</w:t>
      </w:r>
      <w:r w:rsidR="00AD3A70">
        <w:rPr>
          <w:rFonts w:ascii="Calibri" w:eastAsia="Times New Roman" w:hAnsi="Calibri" w:cs="Times New Roman"/>
          <w:b/>
          <w:bCs/>
          <w:color w:val="000000"/>
          <w:u w:val="single"/>
          <w:lang w:eastAsia="es-ES"/>
        </w:rPr>
        <w:t xml:space="preserve"> de abril</w:t>
      </w:r>
    </w:p>
    <w:p w14:paraId="01ABA2AA" w14:textId="77777777" w:rsidR="00AD3A70" w:rsidRDefault="00AD3A70" w:rsidP="00AD3A70">
      <w:pPr>
        <w:spacing w:line="240" w:lineRule="auto"/>
        <w:rPr>
          <w:rFonts w:ascii="Calibri" w:eastAsia="Times New Roman" w:hAnsi="Calibri" w:cs="Times New Roman"/>
          <w:b/>
          <w:bCs/>
          <w:color w:val="000000"/>
          <w:u w:val="single"/>
          <w:lang w:eastAsia="es-ES"/>
        </w:rPr>
      </w:pPr>
    </w:p>
    <w:p w14:paraId="308C04E9" w14:textId="77777777" w:rsidR="00AD3A70" w:rsidRPr="00E739B0" w:rsidRDefault="00570E40" w:rsidP="00AD3A70">
      <w:pPr>
        <w:pStyle w:val="Prrafodelista"/>
        <w:numPr>
          <w:ilvl w:val="0"/>
          <w:numId w:val="3"/>
        </w:numPr>
        <w:spacing w:line="240" w:lineRule="auto"/>
        <w:rPr>
          <w:rFonts w:ascii="Calibri" w:eastAsia="Times New Roman" w:hAnsi="Calibri" w:cs="Times New Roman"/>
          <w:bCs/>
          <w:color w:val="000000"/>
          <w:lang w:eastAsia="es-ES"/>
        </w:rPr>
      </w:pPr>
      <w:r>
        <w:rPr>
          <w:rFonts w:ascii="Calibri" w:eastAsia="Times New Roman" w:hAnsi="Calibri" w:cs="Times New Roman"/>
          <w:b/>
          <w:bCs/>
          <w:color w:val="000000"/>
          <w:u w:val="single"/>
          <w:lang w:eastAsia="es-ES"/>
        </w:rPr>
        <w:t>Ejercicio 1 Página 115</w:t>
      </w:r>
    </w:p>
    <w:p w14:paraId="06A53E7C" w14:textId="77777777" w:rsidR="00E739B0" w:rsidRDefault="00E739B0" w:rsidP="00E739B0">
      <w:pPr>
        <w:pStyle w:val="Prrafodelista"/>
        <w:spacing w:line="240" w:lineRule="auto"/>
        <w:rPr>
          <w:rFonts w:ascii="Calibri" w:eastAsia="Times New Roman" w:hAnsi="Calibri" w:cs="Times New Roman"/>
          <w:b/>
          <w:bCs/>
          <w:color w:val="000000"/>
          <w:u w:val="single"/>
          <w:lang w:eastAsia="es-ES"/>
        </w:rPr>
      </w:pPr>
    </w:p>
    <w:p w14:paraId="0C5ACB61" w14:textId="77777777" w:rsidR="00E739B0" w:rsidRPr="00E739B0" w:rsidRDefault="00E739B0" w:rsidP="00E739B0">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Los mayas ocupaban el sur del actual México, Guatemala y Honduras; los aztecas vivían en el valle de México; los incas ocupaban el territorio actual de Perú, Ecuador y parte de Bolivia.</w:t>
      </w:r>
    </w:p>
    <w:p w14:paraId="123901C9" w14:textId="77777777" w:rsidR="00AD3A70" w:rsidRDefault="00AD3A70" w:rsidP="00AD3A70">
      <w:pPr>
        <w:pStyle w:val="Prrafodelista"/>
        <w:spacing w:line="240" w:lineRule="auto"/>
        <w:rPr>
          <w:rFonts w:ascii="Calibri" w:eastAsia="Times New Roman" w:hAnsi="Calibri" w:cs="Times New Roman"/>
          <w:b/>
          <w:bCs/>
          <w:color w:val="000000"/>
          <w:u w:val="single"/>
          <w:lang w:eastAsia="es-ES"/>
        </w:rPr>
      </w:pPr>
    </w:p>
    <w:p w14:paraId="300642AE" w14:textId="77777777" w:rsidR="00AD3A70" w:rsidRPr="00AD3A70" w:rsidRDefault="00AD3A70" w:rsidP="00570E40">
      <w:pPr>
        <w:pStyle w:val="Prrafodelista"/>
        <w:spacing w:line="240" w:lineRule="auto"/>
        <w:ind w:left="1080"/>
        <w:rPr>
          <w:rFonts w:ascii="Calibri" w:eastAsia="Times New Roman" w:hAnsi="Calibri" w:cs="Times New Roman"/>
          <w:bCs/>
          <w:color w:val="000000"/>
          <w:lang w:eastAsia="es-ES"/>
        </w:rPr>
      </w:pPr>
    </w:p>
    <w:p w14:paraId="7B38CBB3" w14:textId="77777777" w:rsidR="00AD3A70" w:rsidRDefault="00570E40" w:rsidP="00AD3A70">
      <w:pPr>
        <w:pStyle w:val="Prrafodelista"/>
        <w:numPr>
          <w:ilvl w:val="0"/>
          <w:numId w:val="3"/>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w:t>
      </w:r>
      <w:proofErr w:type="gramStart"/>
      <w:r>
        <w:rPr>
          <w:rFonts w:ascii="Calibri" w:eastAsia="Times New Roman" w:hAnsi="Calibri" w:cs="Times New Roman"/>
          <w:b/>
          <w:bCs/>
          <w:color w:val="000000"/>
          <w:u w:val="single"/>
          <w:lang w:eastAsia="es-ES"/>
        </w:rPr>
        <w:t>2  Página</w:t>
      </w:r>
      <w:proofErr w:type="gramEnd"/>
      <w:r>
        <w:rPr>
          <w:rFonts w:ascii="Calibri" w:eastAsia="Times New Roman" w:hAnsi="Calibri" w:cs="Times New Roman"/>
          <w:b/>
          <w:bCs/>
          <w:color w:val="000000"/>
          <w:u w:val="single"/>
          <w:lang w:eastAsia="es-ES"/>
        </w:rPr>
        <w:t xml:space="preserve"> 115</w:t>
      </w:r>
    </w:p>
    <w:p w14:paraId="4CEB7E99" w14:textId="77777777" w:rsidR="00AD3A70" w:rsidRDefault="00AD3A70" w:rsidP="00AD3A70">
      <w:pPr>
        <w:pStyle w:val="Prrafodelista"/>
        <w:spacing w:line="240" w:lineRule="auto"/>
        <w:rPr>
          <w:rFonts w:ascii="Calibri" w:eastAsia="Times New Roman" w:hAnsi="Calibri" w:cs="Times New Roman"/>
          <w:b/>
          <w:bCs/>
          <w:color w:val="000000"/>
          <w:u w:val="single"/>
          <w:lang w:eastAsia="es-ES"/>
        </w:rPr>
      </w:pPr>
    </w:p>
    <w:p w14:paraId="01649511" w14:textId="77777777" w:rsidR="00E739B0" w:rsidRPr="00E739B0" w:rsidRDefault="00E739B0" w:rsidP="00E739B0">
      <w:pPr>
        <w:pStyle w:val="Prrafodelista"/>
        <w:numPr>
          <w:ilvl w:val="0"/>
          <w:numId w:val="9"/>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No, en América no todas las personas tenían los mismos derechos; por ejemplo, los españoles ocupaban los cargos de gobierno y poseían extensas tierras. Sin embargo, los indios y los mestizos eran maltratados, y los negros eran esclavizados.</w:t>
      </w:r>
    </w:p>
    <w:p w14:paraId="0AB76CB8" w14:textId="77777777" w:rsidR="00E739B0" w:rsidRPr="00E739B0" w:rsidRDefault="00E739B0" w:rsidP="00E739B0">
      <w:pPr>
        <w:pStyle w:val="Prrafodelista"/>
        <w:numPr>
          <w:ilvl w:val="0"/>
          <w:numId w:val="9"/>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 Debemos rechazar todo tipo de discriminación en cualquier circunstancia.</w:t>
      </w:r>
    </w:p>
    <w:p w14:paraId="39D28385" w14:textId="77777777" w:rsidR="00AD3A70" w:rsidRDefault="00AD3A70" w:rsidP="00AD3A70">
      <w:pPr>
        <w:pStyle w:val="Prrafodelista"/>
        <w:spacing w:line="240" w:lineRule="auto"/>
        <w:rPr>
          <w:rFonts w:ascii="Calibri" w:eastAsia="Times New Roman" w:hAnsi="Calibri" w:cs="Times New Roman"/>
          <w:bCs/>
          <w:color w:val="000000"/>
          <w:lang w:eastAsia="es-ES"/>
        </w:rPr>
      </w:pPr>
    </w:p>
    <w:p w14:paraId="5C0C5EE4" w14:textId="77777777" w:rsidR="00AD3A70" w:rsidRDefault="00AD3A70" w:rsidP="00AD3A70">
      <w:pPr>
        <w:pStyle w:val="Prrafodelista"/>
        <w:spacing w:line="240" w:lineRule="auto"/>
        <w:rPr>
          <w:rFonts w:ascii="Calibri" w:eastAsia="Times New Roman" w:hAnsi="Calibri" w:cs="Times New Roman"/>
          <w:bCs/>
          <w:color w:val="000000"/>
          <w:lang w:eastAsia="es-ES"/>
        </w:rPr>
      </w:pPr>
    </w:p>
    <w:p w14:paraId="61A1439E" w14:textId="77777777" w:rsidR="00AD3A70" w:rsidRDefault="00AD3A70" w:rsidP="00AD3A70">
      <w:pPr>
        <w:pStyle w:val="Prrafodelista"/>
        <w:spacing w:line="240" w:lineRule="auto"/>
        <w:rPr>
          <w:rFonts w:ascii="Calibri" w:eastAsia="Times New Roman" w:hAnsi="Calibri" w:cs="Times New Roman"/>
          <w:bCs/>
          <w:color w:val="000000"/>
          <w:lang w:eastAsia="es-ES"/>
        </w:rPr>
      </w:pPr>
    </w:p>
    <w:p w14:paraId="02ABE8BB" w14:textId="77777777" w:rsidR="00AD3A70" w:rsidRDefault="00AD3A70" w:rsidP="00AD3A70">
      <w:pPr>
        <w:pStyle w:val="Prrafodelista"/>
        <w:spacing w:line="240" w:lineRule="auto"/>
        <w:rPr>
          <w:rFonts w:ascii="Calibri" w:eastAsia="Times New Roman" w:hAnsi="Calibri" w:cs="Times New Roman"/>
          <w:bCs/>
          <w:color w:val="000000"/>
          <w:lang w:eastAsia="es-ES"/>
        </w:rPr>
      </w:pPr>
    </w:p>
    <w:p w14:paraId="180C09BB" w14:textId="77777777" w:rsidR="00AD3A70" w:rsidRDefault="00AD3A70" w:rsidP="00AD3A70">
      <w:pPr>
        <w:pStyle w:val="Prrafodelista"/>
        <w:spacing w:line="240" w:lineRule="auto"/>
        <w:rPr>
          <w:rFonts w:ascii="Calibri" w:eastAsia="Times New Roman" w:hAnsi="Calibri" w:cs="Times New Roman"/>
          <w:bCs/>
          <w:color w:val="000000"/>
          <w:lang w:eastAsia="es-ES"/>
        </w:rPr>
      </w:pPr>
    </w:p>
    <w:p w14:paraId="20DDFC77" w14:textId="77777777" w:rsidR="00AD3A70" w:rsidRDefault="00AD3A70" w:rsidP="00AD3A70">
      <w:pPr>
        <w:pStyle w:val="Prrafodelista"/>
        <w:spacing w:line="240" w:lineRule="auto"/>
        <w:rPr>
          <w:rFonts w:ascii="Calibri" w:eastAsia="Times New Roman" w:hAnsi="Calibri" w:cs="Times New Roman"/>
          <w:bCs/>
          <w:color w:val="000000"/>
          <w:lang w:eastAsia="es-ES"/>
        </w:rPr>
      </w:pPr>
    </w:p>
    <w:p w14:paraId="7F2B2E2E" w14:textId="77777777" w:rsidR="00AD3A70" w:rsidRDefault="00AD3A70" w:rsidP="00AD3A70">
      <w:pPr>
        <w:pStyle w:val="Prrafodelista"/>
        <w:spacing w:line="240" w:lineRule="auto"/>
        <w:rPr>
          <w:rFonts w:ascii="Calibri" w:eastAsia="Times New Roman" w:hAnsi="Calibri" w:cs="Times New Roman"/>
          <w:bCs/>
          <w:color w:val="000000"/>
          <w:lang w:eastAsia="es-ES"/>
        </w:rPr>
      </w:pPr>
    </w:p>
    <w:p w14:paraId="36978975" w14:textId="77777777" w:rsidR="00AD3A70" w:rsidRDefault="00AD3A70" w:rsidP="00AD3A70">
      <w:pPr>
        <w:pStyle w:val="Prrafodelista"/>
        <w:spacing w:line="240" w:lineRule="auto"/>
        <w:rPr>
          <w:rFonts w:ascii="Calibri" w:eastAsia="Times New Roman" w:hAnsi="Calibri" w:cs="Times New Roman"/>
          <w:bCs/>
          <w:color w:val="000000"/>
          <w:lang w:eastAsia="es-ES"/>
        </w:rPr>
      </w:pPr>
    </w:p>
    <w:p w14:paraId="6E8112F6" w14:textId="77777777" w:rsidR="00AD3A70" w:rsidRDefault="00AD3A70" w:rsidP="00AD3A70">
      <w:pPr>
        <w:pStyle w:val="Prrafodelista"/>
        <w:spacing w:line="240" w:lineRule="auto"/>
        <w:rPr>
          <w:rFonts w:ascii="Calibri" w:eastAsia="Times New Roman" w:hAnsi="Calibri" w:cs="Times New Roman"/>
          <w:bCs/>
          <w:color w:val="000000"/>
          <w:lang w:eastAsia="es-ES"/>
        </w:rPr>
      </w:pPr>
    </w:p>
    <w:p w14:paraId="68C14FD1" w14:textId="77777777" w:rsidR="00D93743" w:rsidRDefault="00D93743"/>
    <w:sectPr w:rsidR="00D937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53D"/>
    <w:multiLevelType w:val="hybridMultilevel"/>
    <w:tmpl w:val="D390EF60"/>
    <w:lvl w:ilvl="0" w:tplc="C9E6015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1E16258"/>
    <w:multiLevelType w:val="hybridMultilevel"/>
    <w:tmpl w:val="F3302AF0"/>
    <w:lvl w:ilvl="0" w:tplc="ED44053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D095BA9"/>
    <w:multiLevelType w:val="hybridMultilevel"/>
    <w:tmpl w:val="AF028046"/>
    <w:lvl w:ilvl="0" w:tplc="E160E2F6">
      <w:start w:val="2"/>
      <w:numFmt w:val="bullet"/>
      <w:lvlText w:val="-"/>
      <w:lvlJc w:val="left"/>
      <w:pPr>
        <w:ind w:left="1080" w:hanging="360"/>
      </w:pPr>
      <w:rPr>
        <w:rFonts w:ascii="Calibri" w:eastAsia="Times New Roman"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4645101A"/>
    <w:multiLevelType w:val="hybridMultilevel"/>
    <w:tmpl w:val="CB340F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29D74F5"/>
    <w:multiLevelType w:val="hybridMultilevel"/>
    <w:tmpl w:val="15AE2E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72D353DE"/>
    <w:multiLevelType w:val="hybridMultilevel"/>
    <w:tmpl w:val="36DCE4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7BB802F5"/>
    <w:multiLevelType w:val="hybridMultilevel"/>
    <w:tmpl w:val="18409AA4"/>
    <w:lvl w:ilvl="0" w:tplc="1ABE65D6">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1C"/>
    <w:rsid w:val="0005329C"/>
    <w:rsid w:val="002B3019"/>
    <w:rsid w:val="003E09B4"/>
    <w:rsid w:val="00570E40"/>
    <w:rsid w:val="0081370A"/>
    <w:rsid w:val="00830A22"/>
    <w:rsid w:val="00A4631C"/>
    <w:rsid w:val="00AD3A70"/>
    <w:rsid w:val="00BF45A2"/>
    <w:rsid w:val="00D93743"/>
    <w:rsid w:val="00E739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48E8"/>
  <w15:chartTrackingRefBased/>
  <w15:docId w15:val="{FF143434-3037-48E2-AC75-E824AF2D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7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Portatil1</dc:creator>
  <cp:keywords/>
  <dc:description/>
  <cp:lastModifiedBy>Isabel Ceprián Rubio</cp:lastModifiedBy>
  <cp:revision>2</cp:revision>
  <dcterms:created xsi:type="dcterms:W3CDTF">2020-05-03T18:15:00Z</dcterms:created>
  <dcterms:modified xsi:type="dcterms:W3CDTF">2020-05-03T18:15:00Z</dcterms:modified>
</cp:coreProperties>
</file>